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710" w:left="0" w:right="0"/>
        <w:jc w:val="right"/>
        <w:rPr>
          <w:rFonts w:ascii="Tahoma" w:hAnsi="Tahoma"/>
          <w:b w:val="0"/>
          <w:i w:val="0"/>
          <w:caps w:val="0"/>
          <w:color w:val="555555"/>
          <w:spacing w:val="0"/>
          <w:sz w:val="21"/>
          <w:highlight w:val="white"/>
        </w:rPr>
      </w:pPr>
      <w:r>
        <w:rPr>
          <w:rFonts w:ascii="Times New Roman" w:hAnsi="Times New Roman"/>
          <w:b w:val="1"/>
          <w:i w:val="0"/>
          <w:caps w:val="0"/>
          <w:color w:val="333333"/>
          <w:spacing w:val="0"/>
          <w:sz w:val="28"/>
          <w:highlight w:val="white"/>
        </w:rPr>
        <w:t>Консультация для воспитателей</w:t>
      </w:r>
    </w:p>
    <w:p w14:paraId="02000000">
      <w:pPr>
        <w:spacing w:after="0" w:before="0"/>
        <w:ind w:firstLine="710" w:left="0" w:right="0"/>
        <w:jc w:val="center"/>
        <w:rPr>
          <w:rFonts w:ascii="Tahoma" w:hAnsi="Tahoma"/>
          <w:b w:val="0"/>
          <w:i w:val="0"/>
          <w:caps w:val="0"/>
          <w:color w:val="555555"/>
          <w:spacing w:val="0"/>
          <w:sz w:val="21"/>
          <w:highlight w:val="white"/>
        </w:rPr>
      </w:pPr>
      <w:r>
        <w:rPr>
          <w:rFonts w:ascii="Times New Roman" w:hAnsi="Times New Roman"/>
          <w:b w:val="1"/>
          <w:i w:val="0"/>
          <w:caps w:val="0"/>
          <w:color w:val="333333"/>
          <w:spacing w:val="0"/>
          <w:sz w:val="28"/>
          <w:highlight w:val="white"/>
        </w:rPr>
        <w:t>Значение дыхательной гимнастики для детей дошкольного возраста</w:t>
      </w:r>
    </w:p>
    <w:p w14:paraId="03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 Поэтому педагогам необходимо большое внимание дыхательным упражнениям на 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 Анализ детской заболеваемости в дошкольных учреждениях показывает, что лидерами заболеваемости являются заболевания, передающиеся воздушно-капельным путем - ОРВИ, ОРЗ. Исследования ученых-медиков показывают, что в развитии дыхательного аппарата детей дошкольного возраста наблюдается дисбаланс: при относительной мощности легких, просвет верхних воздухоносных путей (полости носа, гортани) еще узок, дыхательные мышцы являются слабыми. Поэтому детей дошкольного возраста необходимо обучать правильному дыханию, что позволит укрепить мышцы дыхательных органов.</w:t>
      </w:r>
    </w:p>
    <w:p w14:paraId="04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Дыхание является главнейшим источником жизни. Человек может прожить без пищи и воды несколько дней, но без воздуха самое большее – несколько минут. При недостаточном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 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w:t>
      </w:r>
    </w:p>
    <w:p w14:paraId="05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1"/>
          <w:i w:val="0"/>
          <w:caps w:val="0"/>
          <w:color w:val="333333"/>
          <w:spacing w:val="0"/>
          <w:sz w:val="28"/>
          <w:highlight w:val="white"/>
        </w:rPr>
        <w:t>Существуют типы дыхания:</w:t>
      </w:r>
    </w:p>
    <w:p w14:paraId="06000000">
      <w:pPr>
        <w:spacing w:after="30" w:before="30"/>
        <w:ind w:firstLine="916" w:left="0" w:right="0"/>
        <w:jc w:val="both"/>
        <w:rPr>
          <w:rFonts w:ascii="Tahoma" w:hAnsi="Tahoma"/>
          <w:b w:val="0"/>
          <w:i w:val="0"/>
          <w:caps w:val="0"/>
          <w:color w:val="555555"/>
          <w:spacing w:val="0"/>
          <w:sz w:val="21"/>
          <w:highlight w:val="white"/>
        </w:rPr>
      </w:pPr>
      <w:r>
        <w:rPr>
          <w:rFonts w:ascii="Symbol" w:hAnsi="Symbol"/>
          <w:b w:val="0"/>
          <w:i w:val="0"/>
          <w:caps w:val="0"/>
          <w:color w:val="555555"/>
          <w:spacing w:val="0"/>
          <w:sz w:val="20"/>
          <w:highlight w:val="white"/>
        </w:rPr>
        <w:t>·</w:t>
      </w:r>
      <w:r>
        <w:rPr>
          <w:rFonts w:ascii="Times New Roman" w:hAnsi="Times New Roman"/>
          <w:b w:val="0"/>
          <w:i w:val="0"/>
          <w:caps w:val="0"/>
          <w:color w:val="555555"/>
          <w:spacing w:val="0"/>
          <w:sz w:val="14"/>
          <w:highlight w:val="white"/>
        </w:rPr>
        <w:t>             </w:t>
      </w:r>
      <w:r>
        <w:rPr>
          <w:rFonts w:ascii="Times New Roman" w:hAnsi="Times New Roman"/>
          <w:b w:val="0"/>
          <w:i w:val="0"/>
          <w:caps w:val="0"/>
          <w:color w:val="555555"/>
          <w:spacing w:val="0"/>
          <w:sz w:val="14"/>
          <w:highlight w:val="white"/>
        </w:rPr>
        <w:t> </w:t>
      </w:r>
      <w:r>
        <w:rPr>
          <w:rFonts w:ascii="Times New Roman" w:hAnsi="Times New Roman"/>
          <w:b w:val="0"/>
          <w:i w:val="0"/>
          <w:caps w:val="0"/>
          <w:color w:val="333333"/>
          <w:spacing w:val="0"/>
          <w:sz w:val="28"/>
          <w:highlight w:val="white"/>
        </w:rPr>
        <w:t>нижнее, или «брюшное», «диафрагмальное» (в дыхательных движениях участвуют только диафрагма, а грудная клетка остаётся без изменений; в основном вентилируется нижняя часть лёгких и немного- средняя);</w:t>
      </w:r>
    </w:p>
    <w:p w14:paraId="07000000">
      <w:pPr>
        <w:spacing w:after="30" w:before="30"/>
        <w:ind w:firstLine="916" w:left="0" w:right="0"/>
        <w:jc w:val="left"/>
        <w:rPr>
          <w:rFonts w:ascii="Tahoma" w:hAnsi="Tahoma"/>
          <w:b w:val="0"/>
          <w:i w:val="0"/>
          <w:caps w:val="0"/>
          <w:color w:val="555555"/>
          <w:spacing w:val="0"/>
          <w:sz w:val="21"/>
          <w:highlight w:val="white"/>
        </w:rPr>
      </w:pPr>
      <w:r>
        <w:rPr>
          <w:rFonts w:ascii="Symbol" w:hAnsi="Symbol"/>
          <w:b w:val="0"/>
          <w:i w:val="0"/>
          <w:caps w:val="0"/>
          <w:color w:val="555555"/>
          <w:spacing w:val="0"/>
          <w:sz w:val="20"/>
          <w:highlight w:val="white"/>
        </w:rPr>
        <w:t>·</w:t>
      </w:r>
      <w:r>
        <w:rPr>
          <w:rFonts w:ascii="Times New Roman" w:hAnsi="Times New Roman"/>
          <w:b w:val="0"/>
          <w:i w:val="0"/>
          <w:caps w:val="0"/>
          <w:color w:val="555555"/>
          <w:spacing w:val="0"/>
          <w:sz w:val="14"/>
          <w:highlight w:val="white"/>
        </w:rPr>
        <w:t>             </w:t>
      </w:r>
      <w:r>
        <w:rPr>
          <w:rFonts w:ascii="Times New Roman" w:hAnsi="Times New Roman"/>
          <w:b w:val="0"/>
          <w:i w:val="0"/>
          <w:caps w:val="0"/>
          <w:color w:val="555555"/>
          <w:spacing w:val="0"/>
          <w:sz w:val="14"/>
          <w:highlight w:val="white"/>
        </w:rPr>
        <w:t> </w:t>
      </w:r>
      <w:r>
        <w:rPr>
          <w:rFonts w:ascii="Times New Roman" w:hAnsi="Times New Roman"/>
          <w:b w:val="0"/>
          <w:i w:val="0"/>
          <w:caps w:val="0"/>
          <w:color w:val="333333"/>
          <w:spacing w:val="0"/>
          <w:sz w:val="28"/>
          <w:highlight w:val="white"/>
        </w:rPr>
        <w:t>среднее, или «рёберное» (в дыхательных движениях участвуют межрёберные мышцы, грудная клетка расширяется и несколько поднимается вверх, диафрагма также слегка поднимается);</w:t>
      </w:r>
    </w:p>
    <w:p w14:paraId="08000000">
      <w:pPr>
        <w:spacing w:after="30" w:before="30"/>
        <w:ind w:firstLine="916" w:left="0" w:right="0"/>
        <w:jc w:val="both"/>
        <w:rPr>
          <w:rFonts w:ascii="Tahoma" w:hAnsi="Tahoma"/>
          <w:b w:val="0"/>
          <w:i w:val="0"/>
          <w:caps w:val="0"/>
          <w:color w:val="555555"/>
          <w:spacing w:val="0"/>
          <w:sz w:val="21"/>
          <w:highlight w:val="white"/>
        </w:rPr>
      </w:pPr>
      <w:r>
        <w:rPr>
          <w:rFonts w:ascii="Symbol" w:hAnsi="Symbol"/>
          <w:b w:val="0"/>
          <w:i w:val="0"/>
          <w:caps w:val="0"/>
          <w:color w:val="555555"/>
          <w:spacing w:val="0"/>
          <w:sz w:val="20"/>
          <w:highlight w:val="white"/>
        </w:rPr>
        <w:t>·</w:t>
      </w:r>
      <w:r>
        <w:rPr>
          <w:rFonts w:ascii="Times New Roman" w:hAnsi="Times New Roman"/>
          <w:b w:val="0"/>
          <w:i w:val="0"/>
          <w:caps w:val="0"/>
          <w:color w:val="555555"/>
          <w:spacing w:val="0"/>
          <w:sz w:val="14"/>
          <w:highlight w:val="white"/>
        </w:rPr>
        <w:t>             </w:t>
      </w:r>
      <w:r>
        <w:rPr>
          <w:rFonts w:ascii="Times New Roman" w:hAnsi="Times New Roman"/>
          <w:b w:val="0"/>
          <w:i w:val="0"/>
          <w:caps w:val="0"/>
          <w:color w:val="555555"/>
          <w:spacing w:val="0"/>
          <w:sz w:val="14"/>
          <w:highlight w:val="white"/>
        </w:rPr>
        <w:t> </w:t>
      </w:r>
      <w:r>
        <w:rPr>
          <w:rFonts w:ascii="Times New Roman" w:hAnsi="Times New Roman"/>
          <w:b w:val="0"/>
          <w:i w:val="0"/>
          <w:caps w:val="0"/>
          <w:color w:val="333333"/>
          <w:spacing w:val="0"/>
          <w:sz w:val="28"/>
          <w:highlight w:val="white"/>
        </w:rPr>
        <w:t>верхнее, или «ключистое» (дыхание осуществляется только за счёт поднятия ключиц и плечей при неподвижной грудной клетке и некотором втягивании диафрагмы; в основном вентилируются верхушки лёгких и немного – их средняя часть);</w:t>
      </w:r>
    </w:p>
    <w:p w14:paraId="09000000">
      <w:pPr>
        <w:spacing w:after="30" w:before="30"/>
        <w:ind w:firstLine="916" w:left="0" w:right="0"/>
        <w:jc w:val="both"/>
        <w:rPr>
          <w:rFonts w:ascii="Tahoma" w:hAnsi="Tahoma"/>
          <w:b w:val="0"/>
          <w:i w:val="0"/>
          <w:caps w:val="0"/>
          <w:color w:val="555555"/>
          <w:spacing w:val="0"/>
          <w:sz w:val="21"/>
          <w:highlight w:val="white"/>
        </w:rPr>
      </w:pPr>
      <w:r>
        <w:rPr>
          <w:rFonts w:ascii="Symbol" w:hAnsi="Symbol"/>
          <w:b w:val="0"/>
          <w:i w:val="0"/>
          <w:caps w:val="0"/>
          <w:color w:val="555555"/>
          <w:spacing w:val="0"/>
          <w:sz w:val="20"/>
          <w:highlight w:val="white"/>
        </w:rPr>
        <w:t>·</w:t>
      </w:r>
      <w:r>
        <w:rPr>
          <w:rFonts w:ascii="Times New Roman" w:hAnsi="Times New Roman"/>
          <w:b w:val="0"/>
          <w:i w:val="0"/>
          <w:caps w:val="0"/>
          <w:color w:val="555555"/>
          <w:spacing w:val="0"/>
          <w:sz w:val="14"/>
          <w:highlight w:val="white"/>
        </w:rPr>
        <w:t>             </w:t>
      </w:r>
      <w:r>
        <w:rPr>
          <w:rFonts w:ascii="Times New Roman" w:hAnsi="Times New Roman"/>
          <w:b w:val="0"/>
          <w:i w:val="0"/>
          <w:caps w:val="0"/>
          <w:color w:val="555555"/>
          <w:spacing w:val="0"/>
          <w:sz w:val="14"/>
          <w:highlight w:val="white"/>
        </w:rPr>
        <w:t> </w:t>
      </w:r>
      <w:r>
        <w:rPr>
          <w:rFonts w:ascii="Times New Roman" w:hAnsi="Times New Roman"/>
          <w:b w:val="0"/>
          <w:i w:val="0"/>
          <w:caps w:val="0"/>
          <w:color w:val="333333"/>
          <w:spacing w:val="0"/>
          <w:sz w:val="28"/>
          <w:highlight w:val="white"/>
        </w:rPr>
        <w:t>смешанное, или «полное дыхание йогов» (объединяет все вышеуказанные типы дыхания, при этом равномерно вентилируются все части лёгких).</w:t>
      </w:r>
    </w:p>
    <w:p w14:paraId="0A000000">
      <w:pPr>
        <w:spacing w:after="30" w:before="30"/>
        <w:ind w:firstLine="916" w:left="0" w:right="0"/>
        <w:jc w:val="both"/>
        <w:rPr>
          <w:rFonts w:ascii="Tahoma" w:hAnsi="Tahoma"/>
          <w:b w:val="0"/>
          <w:i w:val="0"/>
          <w:caps w:val="0"/>
          <w:color w:val="555555"/>
          <w:spacing w:val="0"/>
          <w:sz w:val="21"/>
          <w:highlight w:val="white"/>
        </w:rPr>
      </w:pPr>
      <w:r>
        <w:rPr>
          <w:rFonts w:ascii="Symbol" w:hAnsi="Symbol"/>
          <w:b w:val="0"/>
          <w:i w:val="0"/>
          <w:caps w:val="0"/>
          <w:color w:val="555555"/>
          <w:spacing w:val="0"/>
          <w:sz w:val="20"/>
          <w:highlight w:val="white"/>
        </w:rPr>
        <w:t>·</w:t>
      </w:r>
      <w:r>
        <w:rPr>
          <w:rFonts w:ascii="Times New Roman" w:hAnsi="Times New Roman"/>
          <w:b w:val="0"/>
          <w:i w:val="0"/>
          <w:caps w:val="0"/>
          <w:color w:val="555555"/>
          <w:spacing w:val="0"/>
          <w:sz w:val="14"/>
          <w:highlight w:val="white"/>
        </w:rPr>
        <w:t>             </w:t>
      </w:r>
      <w:r>
        <w:rPr>
          <w:rFonts w:ascii="Times New Roman" w:hAnsi="Times New Roman"/>
          <w:b w:val="0"/>
          <w:i w:val="0"/>
          <w:caps w:val="0"/>
          <w:color w:val="555555"/>
          <w:spacing w:val="0"/>
          <w:sz w:val="14"/>
          <w:highlight w:val="white"/>
        </w:rPr>
        <w:t> </w:t>
      </w:r>
      <w:r>
        <w:rPr>
          <w:rFonts w:ascii="Times New Roman" w:hAnsi="Times New Roman"/>
          <w:b w:val="0"/>
          <w:i w:val="0"/>
          <w:caps w:val="0"/>
          <w:color w:val="333333"/>
          <w:spacing w:val="0"/>
          <w:sz w:val="28"/>
          <w:highlight w:val="white"/>
        </w:rPr>
        <w:t>дыхательная система человека устроена таким образом, чтобы организм в целом мог приспособиться к любым изменениям окружающей среды. Она служит для развития у ребенка органов дыхания, постановки различных видов дыхания, а также профилактики заболеваний верхних дыхательных путей. Дыхательной гимнастикой можно начинать заниматься с детьми, достигшими возраста 4-5 лет.</w:t>
      </w:r>
    </w:p>
    <w:p w14:paraId="0B000000">
      <w:pPr>
        <w:spacing w:after="0" w:before="0"/>
        <w:ind w:firstLine="710" w:left="0" w:right="0"/>
        <w:jc w:val="center"/>
        <w:rPr>
          <w:rFonts w:ascii="Tahoma" w:hAnsi="Tahoma"/>
          <w:b w:val="0"/>
          <w:i w:val="0"/>
          <w:caps w:val="0"/>
          <w:color w:val="555555"/>
          <w:spacing w:val="0"/>
          <w:sz w:val="21"/>
          <w:highlight w:val="white"/>
        </w:rPr>
      </w:pPr>
      <w:r>
        <w:rPr>
          <w:rFonts w:ascii="Times New Roman" w:hAnsi="Times New Roman"/>
          <w:b w:val="1"/>
          <w:i w:val="0"/>
          <w:caps w:val="0"/>
          <w:color w:val="333333"/>
          <w:spacing w:val="0"/>
          <w:sz w:val="28"/>
          <w:highlight w:val="white"/>
        </w:rPr>
        <w:t>Дыхательная гимнастика оказывает положительное воздействие на организм ребенка:</w:t>
      </w:r>
    </w:p>
    <w:p w14:paraId="0C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 положительно влияет на обменные процессы, играющие важную роль в кровоснабжении, в том числе и легочной ткани;</w:t>
      </w:r>
    </w:p>
    <w:p w14:paraId="0D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 способствует восстановлению, нарушенных в ходе болезни нервных регуляций со стороны центральной нервной системы;</w:t>
      </w:r>
    </w:p>
    <w:p w14:paraId="0E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  улучшает дренажную функцию бронхов; - восстанавливает нарушенное носовое дыхание;</w:t>
      </w:r>
    </w:p>
    <w:p w14:paraId="0F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 способствует рассасыванию воспалительных образований, расправлению воспалительных образований,</w:t>
      </w:r>
    </w:p>
    <w:p w14:paraId="10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 восстановлению нормального, кроволимфо снабжения, устранению местных застойных явлений;</w:t>
      </w:r>
    </w:p>
    <w:p w14:paraId="11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 налаживает нарушенные функции сердечнососудистой системы, укрепляет весь аппарат кровообращения;</w:t>
      </w:r>
    </w:p>
    <w:p w14:paraId="12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 исправляет развивающиеся в процессе заболевания различные деформации грудной клетки и позвоночника;</w:t>
      </w:r>
    </w:p>
    <w:p w14:paraId="13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 повышает общую сопротивляемость организма, его тонус, оздоровляет нервно-психическое состояние у больных.</w:t>
      </w:r>
    </w:p>
    <w:p w14:paraId="14000000">
      <w:pPr>
        <w:spacing w:after="0" w:before="0"/>
        <w:ind w:firstLine="710" w:left="0" w:right="0"/>
        <w:jc w:val="center"/>
        <w:rPr>
          <w:rFonts w:ascii="Tahoma" w:hAnsi="Tahoma"/>
          <w:b w:val="0"/>
          <w:i w:val="0"/>
          <w:caps w:val="0"/>
          <w:color w:val="555555"/>
          <w:spacing w:val="0"/>
          <w:sz w:val="21"/>
          <w:highlight w:val="white"/>
        </w:rPr>
      </w:pPr>
      <w:r>
        <w:rPr>
          <w:rFonts w:ascii="Times New Roman" w:hAnsi="Times New Roman"/>
          <w:b w:val="1"/>
          <w:i w:val="0"/>
          <w:caps w:val="0"/>
          <w:color w:val="333333"/>
          <w:spacing w:val="0"/>
          <w:sz w:val="28"/>
          <w:highlight w:val="white"/>
        </w:rPr>
        <w:t>Дыхательная гимнастика обладает преимуществом:</w:t>
      </w:r>
    </w:p>
    <w:p w14:paraId="15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1. Гимнастика сочетается со всеми циклическими упражнениями: ходьба,</w:t>
      </w:r>
    </w:p>
    <w:p w14:paraId="16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бег, плавание - особенно.</w:t>
      </w:r>
    </w:p>
    <w:p w14:paraId="17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2. Дыхательная гимнастика - отличная профилактика болезней.</w:t>
      </w:r>
    </w:p>
    <w:p w14:paraId="18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3. Гимнастика положительно влияет на организм в целом. Она ведь не чисто дыхательная - в работу включаются все мышцы.</w:t>
      </w:r>
    </w:p>
    <w:p w14:paraId="19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4. Гимнастика доступна всем людям.</w:t>
      </w:r>
    </w:p>
    <w:p w14:paraId="1A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5. Для занятий гимнастикой не требуется особых условий. Специальной одежды спортивный костюм, кроссовки и т. д.  Помещения и прочего.</w:t>
      </w:r>
    </w:p>
    <w:p w14:paraId="1B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6. Высокая эффективность. После первых занятий объем легких значительно увеличивается.</w:t>
      </w:r>
    </w:p>
    <w:p w14:paraId="1C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7. Дает хороший эффект для тренировки мышечной системы дыхательного аппарата и грудной клетке.</w:t>
      </w:r>
    </w:p>
    <w:p w14:paraId="1D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8. Гимнастика показана и взрослым, и детям.</w:t>
      </w:r>
    </w:p>
    <w:p w14:paraId="1E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Дыхательную гимнастику можно использовать в течение всего дня, а именно: в организации физкультурных занятий, проведении утренней гимнастики,  подвижных играх на прогулке, беседах,  проведении физкультминуток, различных форм активного отдыха, самомассаж, пальчиковой гимнастики, выполнении звуковых дыхательных упражнениях на занятии, в элементах точечного массажа, в гимнастике пробуждения.</w:t>
      </w:r>
    </w:p>
    <w:p w14:paraId="1F000000">
      <w:pPr>
        <w:spacing w:after="0" w:before="0"/>
        <w:ind w:firstLine="710" w:left="0" w:right="0"/>
        <w:jc w:val="center"/>
        <w:rPr>
          <w:rFonts w:ascii="Tahoma" w:hAnsi="Tahoma"/>
          <w:b w:val="0"/>
          <w:i w:val="0"/>
          <w:caps w:val="0"/>
          <w:color w:val="555555"/>
          <w:spacing w:val="0"/>
          <w:sz w:val="21"/>
          <w:highlight w:val="white"/>
        </w:rPr>
      </w:pPr>
      <w:r>
        <w:rPr>
          <w:rFonts w:ascii="Times New Roman" w:hAnsi="Times New Roman"/>
          <w:b w:val="1"/>
          <w:i w:val="0"/>
          <w:caps w:val="0"/>
          <w:color w:val="333333"/>
          <w:spacing w:val="0"/>
          <w:sz w:val="28"/>
          <w:highlight w:val="white"/>
        </w:rPr>
        <w:t>Особенности использования дыхательной гимнастики в работе с детьми дошкольного возраста:</w:t>
      </w:r>
    </w:p>
    <w:p w14:paraId="20000000">
      <w:pPr>
        <w:spacing w:after="0" w:before="0"/>
        <w:ind w:firstLine="710" w:left="0" w:right="0"/>
        <w:jc w:val="left"/>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1. Дети охотнее выполняют дыхательную гимнастику, если она идет в музыкальном сопровождении.</w:t>
      </w:r>
    </w:p>
    <w:p w14:paraId="21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2. Весь комплекс необходимо превратить в игру. Все основные правила выполнения упражнения даются в игровой форме. Например, для тренировки предельно активного и шумного, резкого и короткого вдоха можно дать детям игровые задания: «Гарью пахнет! Откуда? Тревога! Нюхайте!».</w:t>
      </w:r>
    </w:p>
    <w:p w14:paraId="22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3. 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w:t>
      </w:r>
    </w:p>
    <w:p w14:paraId="23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4. Важное условие эффективности такой гимнастики в том, что её нужно выполнять регулярно, без перерывов.</w:t>
      </w:r>
    </w:p>
    <w:p w14:paraId="24000000">
      <w:pPr>
        <w:spacing w:after="0" w:before="0"/>
        <w:ind w:firstLine="710" w:left="0" w:right="0"/>
        <w:jc w:val="both"/>
        <w:rPr>
          <w:rFonts w:ascii="Tahoma" w:hAnsi="Tahoma"/>
          <w:b w:val="0"/>
          <w:i w:val="0"/>
          <w:caps w:val="0"/>
          <w:color w:val="555555"/>
          <w:spacing w:val="0"/>
          <w:sz w:val="21"/>
          <w:highlight w:val="white"/>
        </w:rPr>
      </w:pPr>
      <w:r>
        <w:rPr>
          <w:rFonts w:ascii="Times New Roman" w:hAnsi="Times New Roman"/>
          <w:b w:val="0"/>
          <w:i w:val="0"/>
          <w:caps w:val="0"/>
          <w:color w:val="333333"/>
          <w:spacing w:val="0"/>
          <w:sz w:val="28"/>
          <w:highlight w:val="white"/>
        </w:rPr>
        <w:t>Таким образом, можно отметить несомненное преимущество дыхательной гимнастики перед другими оздоровительными методами: это очень простой и вместе с тем эффективный способ лечения и профилактики заболеваний, который не требует особых затрат и может использоваться людьми разного возраста.</w:t>
      </w:r>
    </w:p>
    <w:p w14:paraId="2500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rPr>
      <w:sz w:val="24"/>
    </w:rPr>
  </w:style>
  <w:style w:default="1" w:styleId="Style_1_ch" w:type="character">
    <w:name w:val="Normal"/>
    <w:link w:val="Style_1"/>
    <w:rPr>
      <w:sz w:val="24"/>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2024-05-02T09:41:58Z</dcterms:modified>
</cp:coreProperties>
</file>