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hd w:val="clear" w:color="auto" w:fill="FFFFFF"/>
        <w:spacing w:lineRule="atLeast" w:line="288" w:before="0" w:after="0"/>
        <w:jc w:val="center"/>
        <w:outlineLvl w:val="0"/>
        <w:rPr/>
      </w:pPr>
      <w:r>
        <w:rPr>
          <w:rFonts w:eastAsia="Times New Roman" w:cs="Times New Roman" w:ascii="Times New Roman" w:hAnsi="Times New Roman"/>
          <w:b/>
          <w:color w:val="111111"/>
          <w:sz w:val="32"/>
          <w:szCs w:val="32"/>
          <w:lang w:eastAsia="ru-RU"/>
        </w:rPr>
        <w:t>Аналитический отчет</w:t>
      </w:r>
      <w:r>
        <w:rPr>
          <w:rFonts w:eastAsia="Times New Roman" w:cs="Times New Roman" w:ascii="Times New Roman" w:hAnsi="Times New Roman"/>
          <w:b/>
          <w:color w:val="111111"/>
          <w:sz w:val="32"/>
          <w:szCs w:val="32"/>
          <w:lang w:eastAsia="ru-RU"/>
        </w:rPr>
        <w:t xml:space="preserve">  группы раннего возраста за 2019–2020 учебный год</w:t>
      </w:r>
    </w:p>
    <w:p>
      <w:pPr>
        <w:pStyle w:val="Normal"/>
        <w:spacing w:lineRule="auto" w:line="240" w:before="0" w:after="0"/>
        <w:ind w:firstLine="360"/>
        <w:jc w:val="center"/>
        <w:rPr>
          <w:rFonts w:ascii="Times New Roman" w:hAnsi="Times New Roman" w:eastAsia="Times New Roman" w:cs="Times New Roman"/>
          <w:color w:val="111111"/>
          <w:sz w:val="28"/>
          <w:szCs w:val="28"/>
          <w:lang w:eastAsia="ru-RU"/>
        </w:rPr>
      </w:pPr>
      <w:r>
        <w:rPr>
          <w:rFonts w:eastAsia="Times New Roman" w:cs="Times New Roman" w:ascii="Times New Roman" w:hAnsi="Times New Roman"/>
          <w:color w:val="111111"/>
          <w:sz w:val="28"/>
          <w:szCs w:val="28"/>
          <w:lang w:eastAsia="ru-RU"/>
        </w:rPr>
        <w:t>Воспитатель: Косцовой Елены Алексеевны</w:t>
      </w:r>
    </w:p>
    <w:p>
      <w:pPr>
        <w:pStyle w:val="Normal"/>
        <w:spacing w:lineRule="auto" w:line="240" w:before="0" w:after="0"/>
        <w:ind w:firstLine="360"/>
        <w:jc w:val="both"/>
        <w:rPr>
          <w:rFonts w:ascii="Times New Roman" w:hAnsi="Times New Roman" w:eastAsia="Times New Roman" w:cs="Times New Roman"/>
          <w:color w:val="111111"/>
          <w:sz w:val="28"/>
          <w:szCs w:val="28"/>
          <w:lang w:eastAsia="ru-RU"/>
        </w:rPr>
      </w:pPr>
      <w:r>
        <w:rPr>
          <w:rFonts w:eastAsia="Times New Roman" w:cs="Times New Roman" w:ascii="Times New Roman" w:hAnsi="Times New Roman"/>
          <w:b/>
          <w:bCs/>
          <w:color w:val="111111"/>
          <w:sz w:val="28"/>
          <w:szCs w:val="28"/>
          <w:lang w:eastAsia="ru-RU"/>
        </w:rPr>
        <w:t xml:space="preserve"> </w:t>
      </w:r>
      <w:r>
        <w:rPr>
          <w:rFonts w:eastAsia="Times New Roman" w:cs="Times New Roman" w:ascii="Times New Roman" w:hAnsi="Times New Roman"/>
          <w:b/>
          <w:bCs/>
          <w:color w:val="111111"/>
          <w:sz w:val="28"/>
          <w:szCs w:val="28"/>
          <w:lang w:eastAsia="ru-RU"/>
        </w:rPr>
        <w:t>Группа раннего возраста </w:t>
      </w:r>
      <w:r>
        <w:rPr>
          <w:rFonts w:eastAsia="Times New Roman" w:cs="Times New Roman" w:ascii="Times New Roman" w:hAnsi="Times New Roman"/>
          <w:i/>
          <w:iCs/>
          <w:color w:val="111111"/>
          <w:sz w:val="28"/>
          <w:szCs w:val="28"/>
          <w:lang w:eastAsia="ru-RU"/>
        </w:rPr>
        <w:t>«Умнички»</w:t>
      </w:r>
      <w:r>
        <w:rPr>
          <w:rFonts w:eastAsia="Times New Roman" w:cs="Times New Roman" w:ascii="Times New Roman" w:hAnsi="Times New Roman"/>
          <w:color w:val="111111"/>
          <w:sz w:val="28"/>
          <w:szCs w:val="28"/>
          <w:lang w:eastAsia="ru-RU"/>
        </w:rPr>
        <w:t xml:space="preserve"> возраст детей: 1г. 8м. - 2г. 8м.</w:t>
      </w:r>
    </w:p>
    <w:p>
      <w:pPr>
        <w:pStyle w:val="Normal"/>
        <w:spacing w:lineRule="auto" w:line="240" w:before="0" w:after="0"/>
        <w:ind w:firstLine="360"/>
        <w:jc w:val="both"/>
        <w:rPr>
          <w:rFonts w:ascii="Times New Roman" w:hAnsi="Times New Roman" w:eastAsia="Times New Roman" w:cs="Times New Roman"/>
          <w:color w:val="111111"/>
          <w:sz w:val="28"/>
          <w:szCs w:val="28"/>
          <w:lang w:eastAsia="ru-RU"/>
        </w:rPr>
      </w:pPr>
      <w:r>
        <w:rPr>
          <w:rFonts w:eastAsia="Times New Roman" w:cs="Times New Roman" w:ascii="Times New Roman" w:hAnsi="Times New Roman"/>
          <w:color w:val="111111"/>
          <w:sz w:val="28"/>
          <w:szCs w:val="28"/>
          <w:lang w:eastAsia="ru-RU"/>
        </w:rPr>
        <w:t>По списку 12 детей. Из них мальчиков - 8, девочек - 4.</w:t>
      </w:r>
    </w:p>
    <w:p>
      <w:pPr>
        <w:pStyle w:val="Normal"/>
        <w:spacing w:lineRule="auto" w:line="240" w:before="0" w:after="0"/>
        <w:ind w:firstLine="360"/>
        <w:jc w:val="both"/>
        <w:rPr>
          <w:rFonts w:ascii="Times New Roman" w:hAnsi="Times New Roman" w:eastAsia="Times New Roman" w:cs="Times New Roman"/>
          <w:color w:val="111111"/>
          <w:sz w:val="28"/>
          <w:szCs w:val="28"/>
          <w:lang w:eastAsia="ru-RU"/>
        </w:rPr>
      </w:pPr>
      <w:r>
        <w:rPr>
          <w:rFonts w:eastAsia="Times New Roman" w:cs="Times New Roman" w:ascii="Times New Roman" w:hAnsi="Times New Roman"/>
          <w:color w:val="111111"/>
          <w:sz w:val="28"/>
          <w:szCs w:val="28"/>
          <w:lang w:eastAsia="ru-RU"/>
        </w:rPr>
        <w:t>С момента поступления ребенка в </w:t>
      </w:r>
      <w:r>
        <w:rPr>
          <w:rFonts w:eastAsia="Times New Roman" w:cs="Times New Roman" w:ascii="Times New Roman" w:hAnsi="Times New Roman"/>
          <w:b/>
          <w:bCs/>
          <w:color w:val="111111"/>
          <w:sz w:val="28"/>
          <w:szCs w:val="28"/>
          <w:lang w:eastAsia="ru-RU"/>
        </w:rPr>
        <w:t>группу</w:t>
      </w:r>
      <w:r>
        <w:rPr>
          <w:rFonts w:eastAsia="Times New Roman" w:cs="Times New Roman" w:ascii="Times New Roman" w:hAnsi="Times New Roman"/>
          <w:color w:val="111111"/>
          <w:sz w:val="28"/>
          <w:szCs w:val="28"/>
          <w:lang w:eastAsia="ru-RU"/>
        </w:rPr>
        <w:t> раннего возраста я осуществляла наблюдение за протеканием периода адаптации детей к дошкольному учреждению.</w:t>
      </w:r>
    </w:p>
    <w:p>
      <w:pPr>
        <w:pStyle w:val="Normal"/>
        <w:spacing w:lineRule="auto" w:line="240" w:before="0" w:after="0"/>
        <w:ind w:firstLine="360"/>
        <w:jc w:val="both"/>
        <w:rPr>
          <w:rFonts w:ascii="Times New Roman" w:hAnsi="Times New Roman" w:eastAsia="Times New Roman" w:cs="Times New Roman"/>
          <w:b/>
          <w:b/>
          <w:color w:val="111111"/>
          <w:sz w:val="28"/>
          <w:szCs w:val="28"/>
          <w:lang w:eastAsia="ru-RU"/>
        </w:rPr>
      </w:pPr>
      <w:r>
        <w:rPr>
          <w:rFonts w:eastAsia="Times New Roman" w:cs="Times New Roman" w:ascii="Times New Roman" w:hAnsi="Times New Roman"/>
          <w:b/>
          <w:color w:val="111111"/>
          <w:sz w:val="28"/>
          <w:szCs w:val="28"/>
          <w:u w:val="single"/>
          <w:lang w:eastAsia="ru-RU"/>
        </w:rPr>
        <w:t>Итог адаптации</w:t>
      </w:r>
      <w:r>
        <w:rPr>
          <w:rFonts w:eastAsia="Times New Roman" w:cs="Times New Roman" w:ascii="Times New Roman" w:hAnsi="Times New Roman"/>
          <w:b/>
          <w:color w:val="111111"/>
          <w:sz w:val="28"/>
          <w:szCs w:val="28"/>
          <w:lang w:eastAsia="ru-RU"/>
        </w:rPr>
        <w:t>:</w:t>
      </w:r>
    </w:p>
    <w:p>
      <w:pPr>
        <w:pStyle w:val="Normal"/>
        <w:spacing w:lineRule="auto" w:line="240" w:before="0" w:after="0"/>
        <w:ind w:firstLine="360"/>
        <w:jc w:val="both"/>
        <w:rPr>
          <w:rFonts w:ascii="Times New Roman" w:hAnsi="Times New Roman" w:eastAsia="Times New Roman" w:cs="Times New Roman"/>
          <w:b/>
          <w:b/>
          <w:color w:val="111111"/>
          <w:sz w:val="28"/>
          <w:szCs w:val="28"/>
          <w:lang w:eastAsia="ru-RU"/>
        </w:rPr>
      </w:pPr>
      <w:r>
        <w:rPr>
          <w:rFonts w:eastAsia="Times New Roman" w:cs="Times New Roman" w:ascii="Times New Roman" w:hAnsi="Times New Roman"/>
          <w:b/>
          <w:color w:val="111111"/>
          <w:sz w:val="28"/>
          <w:szCs w:val="28"/>
          <w:lang w:eastAsia="ru-RU"/>
        </w:rPr>
        <w:t>10 детей адаптировались в легкой форме.</w:t>
      </w:r>
    </w:p>
    <w:p>
      <w:pPr>
        <w:pStyle w:val="Normal"/>
        <w:spacing w:lineRule="auto" w:line="240" w:before="0" w:after="0"/>
        <w:ind w:firstLine="360"/>
        <w:jc w:val="both"/>
        <w:rPr>
          <w:rFonts w:ascii="Times New Roman" w:hAnsi="Times New Roman" w:eastAsia="Times New Roman" w:cs="Times New Roman"/>
          <w:color w:val="111111"/>
          <w:sz w:val="28"/>
          <w:szCs w:val="28"/>
          <w:lang w:eastAsia="ru-RU"/>
        </w:rPr>
      </w:pPr>
      <w:r>
        <w:rPr>
          <w:rFonts w:eastAsia="Times New Roman" w:cs="Times New Roman" w:ascii="Times New Roman" w:hAnsi="Times New Roman"/>
          <w:b/>
          <w:color w:val="111111"/>
          <w:sz w:val="28"/>
          <w:szCs w:val="28"/>
          <w:lang w:eastAsia="ru-RU"/>
        </w:rPr>
        <w:t>2 детей прошли адаптацию в средней степени тяжести</w:t>
      </w:r>
      <w:r>
        <w:rPr>
          <w:rFonts w:eastAsia="Times New Roman" w:cs="Times New Roman" w:ascii="Times New Roman" w:hAnsi="Times New Roman"/>
          <w:color w:val="111111"/>
          <w:sz w:val="28"/>
          <w:szCs w:val="28"/>
          <w:lang w:eastAsia="ru-RU"/>
        </w:rPr>
        <w:t>.</w:t>
      </w:r>
    </w:p>
    <w:p>
      <w:pPr>
        <w:pStyle w:val="Normal"/>
        <w:spacing w:lineRule="auto" w:line="240" w:before="0" w:after="0"/>
        <w:ind w:firstLine="360"/>
        <w:jc w:val="both"/>
        <w:rPr>
          <w:rFonts w:ascii="Times New Roman" w:hAnsi="Times New Roman" w:eastAsia="Times New Roman" w:cs="Times New Roman"/>
          <w:color w:val="111111"/>
          <w:sz w:val="28"/>
          <w:szCs w:val="28"/>
          <w:lang w:eastAsia="ru-RU"/>
        </w:rPr>
      </w:pPr>
      <w:r>
        <w:rPr>
          <w:rFonts w:eastAsia="Times New Roman" w:cs="Times New Roman" w:ascii="Times New Roman" w:hAnsi="Times New Roman"/>
          <w:color w:val="111111"/>
          <w:sz w:val="28"/>
          <w:szCs w:val="28"/>
          <w:lang w:eastAsia="ru-RU"/>
        </w:rPr>
        <w:t>В период адаптации было приложено максимум усилий, чтобы дети быстрее привыкали к новым условиям, с желанием ходили в детский сад. Ко всем детям осуществлялся индивидуальный подход. Был налажен тесный, контакт с родителями. Каждый родитель получил памятку и рекомендации по адаптации ребёнка к детскому саду. Проведённое анкетирование среди родителей позволило полнее узнать о семье, ребёнке, чтобы правильно и во время помочь родителям в адаптационный период.</w:t>
      </w:r>
    </w:p>
    <w:p>
      <w:pPr>
        <w:pStyle w:val="Normal"/>
        <w:spacing w:lineRule="auto" w:line="240" w:before="0" w:after="0"/>
        <w:ind w:firstLine="360"/>
        <w:jc w:val="both"/>
        <w:rPr>
          <w:rFonts w:ascii="Times New Roman" w:hAnsi="Times New Roman" w:eastAsia="Times New Roman" w:cs="Times New Roman"/>
          <w:b/>
          <w:b/>
          <w:color w:val="111111"/>
          <w:sz w:val="28"/>
          <w:szCs w:val="28"/>
          <w:lang w:eastAsia="ru-RU"/>
        </w:rPr>
      </w:pPr>
      <w:r>
        <w:rPr>
          <w:rFonts w:eastAsia="Times New Roman" w:cs="Times New Roman" w:ascii="Times New Roman" w:hAnsi="Times New Roman"/>
          <w:b/>
          <w:color w:val="111111"/>
          <w:sz w:val="28"/>
          <w:szCs w:val="28"/>
          <w:lang w:eastAsia="ru-RU"/>
        </w:rPr>
        <w:t>В течении </w:t>
      </w:r>
      <w:r>
        <w:rPr>
          <w:rFonts w:eastAsia="Times New Roman" w:cs="Times New Roman" w:ascii="Times New Roman" w:hAnsi="Times New Roman"/>
          <w:b/>
          <w:bCs/>
          <w:color w:val="111111"/>
          <w:sz w:val="28"/>
          <w:szCs w:val="28"/>
          <w:lang w:eastAsia="ru-RU"/>
        </w:rPr>
        <w:t xml:space="preserve">учебного </w:t>
      </w:r>
      <w:r>
        <w:rPr>
          <w:rFonts w:eastAsia="Times New Roman" w:cs="Times New Roman" w:ascii="Times New Roman" w:hAnsi="Times New Roman"/>
          <w:b/>
          <w:color w:val="111111"/>
          <w:sz w:val="28"/>
          <w:szCs w:val="28"/>
          <w:lang w:eastAsia="ru-RU"/>
        </w:rPr>
        <w:t>года ведущими целями ставила:</w:t>
      </w:r>
    </w:p>
    <w:p>
      <w:pPr>
        <w:pStyle w:val="Normal"/>
        <w:spacing w:lineRule="auto" w:line="240" w:before="0" w:after="0"/>
        <w:jc w:val="both"/>
        <w:rPr>
          <w:rFonts w:ascii="Times New Roman" w:hAnsi="Times New Roman" w:eastAsia="Times New Roman" w:cs="Times New Roman"/>
          <w:color w:val="111111"/>
          <w:sz w:val="28"/>
          <w:szCs w:val="28"/>
          <w:lang w:eastAsia="ru-RU"/>
        </w:rPr>
      </w:pPr>
      <w:r>
        <w:rPr>
          <w:rFonts w:eastAsia="Times New Roman" w:cs="Times New Roman" w:ascii="Times New Roman" w:hAnsi="Times New Roman"/>
          <w:color w:val="111111"/>
          <w:sz w:val="28"/>
          <w:szCs w:val="28"/>
          <w:lang w:eastAsia="ru-RU"/>
        </w:rPr>
        <w:t xml:space="preserve">    </w:t>
      </w:r>
      <w:r>
        <w:rPr>
          <w:rFonts w:eastAsia="Times New Roman" w:cs="Times New Roman" w:ascii="Times New Roman" w:hAnsi="Times New Roman"/>
          <w:color w:val="111111"/>
          <w:sz w:val="28"/>
          <w:szCs w:val="28"/>
          <w:lang w:eastAsia="ru-RU"/>
        </w:rPr>
        <w:t>1. Обеспечить социальное благополучие каждого ребёнка в процессе всестороннего развития личности в условиях дошкольного образовательного учреждения и семьи.</w:t>
      </w:r>
    </w:p>
    <w:p>
      <w:pPr>
        <w:pStyle w:val="Normal"/>
        <w:spacing w:lineRule="auto" w:line="240" w:before="0" w:after="0"/>
        <w:ind w:firstLine="360"/>
        <w:jc w:val="both"/>
        <w:rPr>
          <w:rFonts w:ascii="Times New Roman" w:hAnsi="Times New Roman" w:eastAsia="Times New Roman" w:cs="Times New Roman"/>
          <w:color w:val="111111"/>
          <w:sz w:val="28"/>
          <w:szCs w:val="28"/>
          <w:lang w:eastAsia="ru-RU"/>
        </w:rPr>
      </w:pPr>
      <w:r>
        <w:rPr>
          <w:rFonts w:eastAsia="Times New Roman" w:cs="Times New Roman" w:ascii="Times New Roman" w:hAnsi="Times New Roman"/>
          <w:color w:val="111111"/>
          <w:sz w:val="28"/>
          <w:szCs w:val="28"/>
          <w:lang w:eastAsia="ru-RU"/>
        </w:rPr>
        <w:t>2. Реализовать цели в процессе разнообразных видов деятельности: игровой, коммуникативной, трудовой, познавательно-исследовательской, музыкально-художественной, чтения и в процессе выполнения режимных моментов.</w:t>
      </w:r>
    </w:p>
    <w:p>
      <w:pPr>
        <w:pStyle w:val="Normal"/>
        <w:spacing w:lineRule="auto" w:line="240" w:before="0" w:after="0"/>
        <w:ind w:firstLine="360"/>
        <w:jc w:val="both"/>
        <w:rPr>
          <w:rFonts w:ascii="Times New Roman" w:hAnsi="Times New Roman" w:eastAsia="Times New Roman" w:cs="Times New Roman"/>
          <w:color w:val="111111"/>
          <w:sz w:val="28"/>
          <w:szCs w:val="28"/>
          <w:lang w:eastAsia="ru-RU"/>
        </w:rPr>
      </w:pPr>
      <w:r>
        <w:rPr>
          <w:rFonts w:eastAsia="Times New Roman" w:cs="Times New Roman" w:ascii="Times New Roman" w:hAnsi="Times New Roman"/>
          <w:color w:val="111111"/>
          <w:sz w:val="28"/>
          <w:szCs w:val="28"/>
          <w:lang w:eastAsia="ru-RU"/>
        </w:rPr>
        <w:t>Воспитатель заботилась об эмоционально благополучном климате в </w:t>
      </w:r>
      <w:r>
        <w:rPr>
          <w:rFonts w:eastAsia="Times New Roman" w:cs="Times New Roman" w:ascii="Times New Roman" w:hAnsi="Times New Roman"/>
          <w:b/>
          <w:bCs/>
          <w:color w:val="111111"/>
          <w:sz w:val="28"/>
          <w:szCs w:val="28"/>
          <w:lang w:eastAsia="ru-RU"/>
        </w:rPr>
        <w:t>группе</w:t>
      </w:r>
      <w:r>
        <w:rPr>
          <w:rFonts w:eastAsia="Times New Roman" w:cs="Times New Roman" w:ascii="Times New Roman" w:hAnsi="Times New Roman"/>
          <w:color w:val="111111"/>
          <w:sz w:val="28"/>
          <w:szCs w:val="28"/>
          <w:lang w:eastAsia="ru-RU"/>
        </w:rPr>
        <w:t>, чтобы каждый ребёнок чувствовал себя комфортно, нужно помочь вымыть лицо, руки по мере необходимости, вовремя оказать помощь при пользовании горшком, сменить мокрую одежду на сухую, потому что дети ещё малы, чтобы сделать это всё самостоятельно и постоянно нуждаются в помощи взрослого. Все режимные моменты проводила в игровой, понятной для детей форме с использованием знакомых сказок, стихов.</w:t>
      </w:r>
    </w:p>
    <w:p>
      <w:pPr>
        <w:pStyle w:val="Normal"/>
        <w:spacing w:lineRule="auto" w:line="240" w:before="0" w:after="0"/>
        <w:ind w:firstLine="360"/>
        <w:jc w:val="both"/>
        <w:rPr>
          <w:rFonts w:ascii="Times New Roman" w:hAnsi="Times New Roman" w:eastAsia="Times New Roman" w:cs="Times New Roman"/>
          <w:b/>
          <w:b/>
          <w:color w:val="111111"/>
          <w:sz w:val="28"/>
          <w:szCs w:val="28"/>
          <w:lang w:eastAsia="ru-RU"/>
        </w:rPr>
      </w:pPr>
      <w:r>
        <w:rPr>
          <w:rFonts w:eastAsia="Times New Roman" w:cs="Times New Roman" w:ascii="Times New Roman" w:hAnsi="Times New Roman"/>
          <w:b/>
          <w:color w:val="111111"/>
          <w:sz w:val="28"/>
          <w:szCs w:val="28"/>
          <w:lang w:eastAsia="ru-RU"/>
        </w:rPr>
        <w:t>Согласно ФГОС ДО организовала предметно-развивающую среду следующим образом:</w:t>
      </w:r>
    </w:p>
    <w:p>
      <w:pPr>
        <w:pStyle w:val="Normal"/>
        <w:spacing w:lineRule="auto" w:line="240" w:before="0" w:after="0"/>
        <w:ind w:firstLine="360"/>
        <w:jc w:val="both"/>
        <w:rPr>
          <w:rFonts w:ascii="Times New Roman" w:hAnsi="Times New Roman" w:eastAsia="Times New Roman" w:cs="Times New Roman"/>
          <w:b/>
          <w:b/>
          <w:color w:val="111111"/>
          <w:sz w:val="28"/>
          <w:szCs w:val="28"/>
          <w:lang w:eastAsia="ru-RU"/>
        </w:rPr>
      </w:pPr>
      <w:r>
        <w:rPr>
          <w:rFonts w:eastAsia="Times New Roman" w:cs="Times New Roman" w:ascii="Times New Roman" w:hAnsi="Times New Roman"/>
          <w:b/>
          <w:color w:val="111111"/>
          <w:sz w:val="28"/>
          <w:szCs w:val="28"/>
          <w:lang w:eastAsia="ru-RU"/>
        </w:rPr>
        <w:t>Для познавательного, социально-коммуникативного, речевого развития детей я организовала следующие детские уголки:</w:t>
      </w:r>
    </w:p>
    <w:p>
      <w:pPr>
        <w:pStyle w:val="Normal"/>
        <w:spacing w:lineRule="auto" w:line="240" w:before="0" w:after="0"/>
        <w:jc w:val="both"/>
        <w:rPr>
          <w:rFonts w:ascii="Times New Roman" w:hAnsi="Times New Roman" w:eastAsia="Times New Roman" w:cs="Times New Roman"/>
          <w:b/>
          <w:b/>
          <w:color w:val="111111"/>
          <w:sz w:val="28"/>
          <w:szCs w:val="28"/>
          <w:lang w:eastAsia="ru-RU"/>
        </w:rPr>
      </w:pPr>
      <w:r>
        <w:rPr>
          <w:rFonts w:eastAsia="Times New Roman" w:cs="Times New Roman" w:ascii="Times New Roman" w:hAnsi="Times New Roman"/>
          <w:color w:val="111111"/>
          <w:sz w:val="28"/>
          <w:szCs w:val="28"/>
          <w:lang w:eastAsia="ru-RU"/>
        </w:rPr>
        <w:t xml:space="preserve">   </w:t>
      </w:r>
      <w:r>
        <w:rPr>
          <w:rFonts w:eastAsia="Times New Roman" w:cs="Times New Roman" w:ascii="Times New Roman" w:hAnsi="Times New Roman"/>
          <w:b/>
          <w:color w:val="111111"/>
          <w:sz w:val="28"/>
          <w:szCs w:val="28"/>
          <w:lang w:eastAsia="ru-RU"/>
        </w:rPr>
        <w:t>1) Уголок сенсорного развития.</w:t>
      </w:r>
    </w:p>
    <w:p>
      <w:pPr>
        <w:pStyle w:val="Normal"/>
        <w:spacing w:lineRule="auto" w:line="240" w:before="0" w:after="0"/>
        <w:ind w:firstLine="360"/>
        <w:jc w:val="both"/>
        <w:rPr>
          <w:rFonts w:ascii="Times New Roman" w:hAnsi="Times New Roman" w:eastAsia="Times New Roman" w:cs="Times New Roman"/>
          <w:color w:val="111111"/>
          <w:sz w:val="28"/>
          <w:szCs w:val="28"/>
          <w:lang w:eastAsia="ru-RU"/>
        </w:rPr>
      </w:pPr>
      <w:r>
        <w:rPr>
          <w:rFonts w:eastAsia="Times New Roman" w:cs="Times New Roman" w:ascii="Times New Roman" w:hAnsi="Times New Roman"/>
          <w:color w:val="111111"/>
          <w:sz w:val="28"/>
          <w:szCs w:val="28"/>
          <w:lang w:eastAsia="ru-RU"/>
        </w:rPr>
        <w:t>Материал для освоения малышами представлений о форме, цвете, размере, характере поверхности предметов </w:t>
      </w:r>
      <w:r>
        <w:rPr>
          <w:rFonts w:eastAsia="Times New Roman" w:cs="Times New Roman" w:ascii="Times New Roman" w:hAnsi="Times New Roman"/>
          <w:iCs/>
          <w:color w:val="111111"/>
          <w:sz w:val="28"/>
          <w:szCs w:val="28"/>
          <w:lang w:eastAsia="ru-RU"/>
        </w:rPr>
        <w:t>(пирамидки, матрёшки, игрушки-вкладыши, мозаики различного размера и формы)</w:t>
      </w:r>
      <w:r>
        <w:rPr>
          <w:rFonts w:eastAsia="Times New Roman" w:cs="Times New Roman" w:ascii="Times New Roman" w:hAnsi="Times New Roman"/>
          <w:color w:val="111111"/>
          <w:sz w:val="28"/>
          <w:szCs w:val="28"/>
          <w:lang w:eastAsia="ru-RU"/>
        </w:rPr>
        <w:t>.</w:t>
      </w:r>
    </w:p>
    <w:p>
      <w:pPr>
        <w:pStyle w:val="Normal"/>
        <w:spacing w:lineRule="auto" w:line="240" w:before="0" w:after="0"/>
        <w:jc w:val="both"/>
        <w:rPr>
          <w:rFonts w:ascii="Times New Roman" w:hAnsi="Times New Roman" w:eastAsia="Times New Roman" w:cs="Times New Roman"/>
          <w:b/>
          <w:b/>
          <w:color w:val="111111"/>
          <w:sz w:val="28"/>
          <w:szCs w:val="28"/>
          <w:lang w:eastAsia="ru-RU"/>
        </w:rPr>
      </w:pPr>
      <w:r>
        <w:rPr>
          <w:rFonts w:eastAsia="Times New Roman" w:cs="Times New Roman" w:ascii="Times New Roman" w:hAnsi="Times New Roman"/>
          <w:color w:val="111111"/>
          <w:sz w:val="28"/>
          <w:szCs w:val="28"/>
          <w:lang w:eastAsia="ru-RU"/>
        </w:rPr>
        <w:t xml:space="preserve">    </w:t>
      </w:r>
      <w:r>
        <w:rPr>
          <w:rFonts w:eastAsia="Times New Roman" w:cs="Times New Roman" w:ascii="Times New Roman" w:hAnsi="Times New Roman"/>
          <w:b/>
          <w:color w:val="111111"/>
          <w:sz w:val="28"/>
          <w:szCs w:val="28"/>
          <w:lang w:eastAsia="ru-RU"/>
        </w:rPr>
        <w:t>2) Спортивный уголок.</w:t>
      </w:r>
    </w:p>
    <w:p>
      <w:pPr>
        <w:pStyle w:val="Normal"/>
        <w:spacing w:lineRule="auto" w:line="240" w:before="0" w:after="0"/>
        <w:ind w:firstLine="360"/>
        <w:jc w:val="both"/>
        <w:rPr>
          <w:rFonts w:ascii="Times New Roman" w:hAnsi="Times New Roman" w:eastAsia="Times New Roman" w:cs="Times New Roman"/>
          <w:color w:val="111111"/>
          <w:sz w:val="28"/>
          <w:szCs w:val="28"/>
          <w:lang w:eastAsia="ru-RU"/>
        </w:rPr>
      </w:pPr>
      <w:r>
        <w:rPr>
          <w:rFonts w:eastAsia="Times New Roman" w:cs="Times New Roman" w:ascii="Times New Roman" w:hAnsi="Times New Roman"/>
          <w:color w:val="111111"/>
          <w:sz w:val="28"/>
          <w:szCs w:val="28"/>
          <w:lang w:eastAsia="ru-RU"/>
        </w:rPr>
        <w:t>Для самостоятельной двигательной активности в </w:t>
      </w:r>
      <w:r>
        <w:rPr>
          <w:rFonts w:eastAsia="Times New Roman" w:cs="Times New Roman" w:ascii="Times New Roman" w:hAnsi="Times New Roman"/>
          <w:b/>
          <w:bCs/>
          <w:color w:val="111111"/>
          <w:sz w:val="28"/>
          <w:szCs w:val="28"/>
          <w:lang w:eastAsia="ru-RU"/>
        </w:rPr>
        <w:t>групповой</w:t>
      </w:r>
      <w:r>
        <w:rPr>
          <w:rFonts w:eastAsia="Times New Roman" w:cs="Times New Roman" w:ascii="Times New Roman" w:hAnsi="Times New Roman"/>
          <w:color w:val="111111"/>
          <w:sz w:val="28"/>
          <w:szCs w:val="28"/>
          <w:lang w:eastAsia="ru-RU"/>
        </w:rPr>
        <w:t> комнате и в спальне организован спортивный уголок, в котором имеются мячи, кегли, шар, и др.. В </w:t>
      </w:r>
      <w:r>
        <w:rPr>
          <w:rFonts w:eastAsia="Times New Roman" w:cs="Times New Roman" w:ascii="Times New Roman" w:hAnsi="Times New Roman"/>
          <w:b/>
          <w:bCs/>
          <w:color w:val="111111"/>
          <w:sz w:val="28"/>
          <w:szCs w:val="28"/>
          <w:lang w:eastAsia="ru-RU"/>
        </w:rPr>
        <w:t>группе</w:t>
      </w:r>
      <w:r>
        <w:rPr>
          <w:rFonts w:eastAsia="Times New Roman" w:cs="Times New Roman" w:ascii="Times New Roman" w:hAnsi="Times New Roman"/>
          <w:color w:val="111111"/>
          <w:sz w:val="28"/>
          <w:szCs w:val="28"/>
          <w:lang w:eastAsia="ru-RU"/>
        </w:rPr>
        <w:t> поддерживался оптимальный двигательный режим, в котором общая продолжительность двигательной активности составляет не менее 60% от всего времени бодрствования.</w:t>
      </w:r>
    </w:p>
    <w:p>
      <w:pPr>
        <w:pStyle w:val="Normal"/>
        <w:spacing w:lineRule="auto" w:line="240" w:before="0" w:after="0"/>
        <w:ind w:firstLine="360"/>
        <w:jc w:val="both"/>
        <w:rPr>
          <w:rFonts w:ascii="Times New Roman" w:hAnsi="Times New Roman" w:eastAsia="Times New Roman" w:cs="Times New Roman"/>
          <w:b/>
          <w:b/>
          <w:color w:val="111111"/>
          <w:sz w:val="28"/>
          <w:szCs w:val="28"/>
          <w:lang w:eastAsia="ru-RU"/>
        </w:rPr>
      </w:pPr>
      <w:r>
        <w:rPr>
          <w:rFonts w:eastAsia="Times New Roman" w:cs="Times New Roman" w:ascii="Times New Roman" w:hAnsi="Times New Roman"/>
          <w:b/>
          <w:color w:val="111111"/>
          <w:sz w:val="28"/>
          <w:szCs w:val="28"/>
          <w:lang w:eastAsia="ru-RU"/>
        </w:rPr>
        <w:t>3) Уголок конструирования.</w:t>
      </w:r>
    </w:p>
    <w:p>
      <w:pPr>
        <w:pStyle w:val="Normal"/>
        <w:spacing w:lineRule="auto" w:line="240" w:before="0" w:after="0"/>
        <w:ind w:firstLine="360"/>
        <w:jc w:val="both"/>
        <w:rPr>
          <w:rFonts w:ascii="Times New Roman" w:hAnsi="Times New Roman" w:eastAsia="Times New Roman" w:cs="Times New Roman"/>
          <w:color w:val="111111"/>
          <w:sz w:val="28"/>
          <w:szCs w:val="28"/>
          <w:lang w:eastAsia="ru-RU"/>
        </w:rPr>
      </w:pPr>
      <w:r>
        <w:rPr>
          <w:rFonts w:eastAsia="Times New Roman" w:cs="Times New Roman" w:ascii="Times New Roman" w:hAnsi="Times New Roman"/>
          <w:b/>
          <w:color w:val="111111"/>
          <w:sz w:val="28"/>
          <w:szCs w:val="28"/>
          <w:lang w:eastAsia="ru-RU"/>
        </w:rPr>
        <w:t>Строительный материал:</w:t>
      </w:r>
      <w:r>
        <w:rPr>
          <w:rFonts w:eastAsia="Times New Roman" w:cs="Times New Roman" w:ascii="Times New Roman" w:hAnsi="Times New Roman"/>
          <w:color w:val="111111"/>
          <w:sz w:val="28"/>
          <w:szCs w:val="28"/>
          <w:lang w:eastAsia="ru-RU"/>
        </w:rPr>
        <w:t xml:space="preserve"> мягкие и деревянные кубики, пластины, наборы крупного и мелкого конструктора.</w:t>
      </w:r>
    </w:p>
    <w:p>
      <w:pPr>
        <w:pStyle w:val="Normal"/>
        <w:spacing w:lineRule="auto" w:line="240" w:before="0" w:after="0"/>
        <w:ind w:firstLine="360"/>
        <w:jc w:val="both"/>
        <w:rPr>
          <w:rFonts w:ascii="Times New Roman" w:hAnsi="Times New Roman" w:eastAsia="Times New Roman" w:cs="Times New Roman"/>
          <w:b/>
          <w:b/>
          <w:color w:val="111111"/>
          <w:sz w:val="28"/>
          <w:szCs w:val="28"/>
          <w:lang w:eastAsia="ru-RU"/>
        </w:rPr>
      </w:pPr>
      <w:r>
        <w:rPr>
          <w:rFonts w:eastAsia="Times New Roman" w:cs="Times New Roman" w:ascii="Times New Roman" w:hAnsi="Times New Roman"/>
          <w:b/>
          <w:color w:val="111111"/>
          <w:sz w:val="28"/>
          <w:szCs w:val="28"/>
          <w:lang w:eastAsia="ru-RU"/>
        </w:rPr>
        <w:t>4) Уголок игровая зона для детей</w:t>
      </w:r>
    </w:p>
    <w:p>
      <w:pPr>
        <w:pStyle w:val="Normal"/>
        <w:spacing w:lineRule="auto" w:line="240" w:before="0" w:after="0"/>
        <w:ind w:firstLine="360"/>
        <w:jc w:val="both"/>
        <w:rPr>
          <w:rFonts w:ascii="Times New Roman" w:hAnsi="Times New Roman" w:eastAsia="Times New Roman" w:cs="Times New Roman"/>
          <w:color w:val="111111"/>
          <w:sz w:val="28"/>
          <w:szCs w:val="28"/>
          <w:lang w:eastAsia="ru-RU"/>
        </w:rPr>
      </w:pPr>
      <w:r>
        <w:rPr>
          <w:rFonts w:eastAsia="Times New Roman" w:cs="Times New Roman" w:ascii="Times New Roman" w:hAnsi="Times New Roman"/>
          <w:color w:val="111111"/>
          <w:sz w:val="28"/>
          <w:szCs w:val="28"/>
          <w:lang w:eastAsia="ru-RU"/>
        </w:rPr>
        <w:t xml:space="preserve">В игровой зоне для детей собраны предметы, которые максимально приближают детей к окружающим их предметам быта. </w:t>
      </w:r>
      <w:r>
        <w:rPr>
          <w:rFonts w:eastAsia="Times New Roman" w:cs="Times New Roman" w:ascii="Times New Roman" w:hAnsi="Times New Roman"/>
          <w:b/>
          <w:color w:val="111111"/>
          <w:sz w:val="28"/>
          <w:szCs w:val="28"/>
          <w:lang w:eastAsia="ru-RU"/>
        </w:rPr>
        <w:t>Игровая мебель</w:t>
      </w:r>
      <w:r>
        <w:rPr>
          <w:rFonts w:eastAsia="Times New Roman" w:cs="Times New Roman" w:ascii="Times New Roman" w:hAnsi="Times New Roman"/>
          <w:color w:val="111111"/>
          <w:sz w:val="28"/>
          <w:szCs w:val="28"/>
          <w:lang w:eastAsia="ru-RU"/>
        </w:rPr>
        <w:t xml:space="preserve">: кухня, маленький диван (на котором дети могут посидеть самостоятельно, расслабиться (как дома), гладильная доска, столик, стульчики. </w:t>
      </w:r>
      <w:r>
        <w:rPr>
          <w:rFonts w:eastAsia="Times New Roman" w:cs="Times New Roman" w:ascii="Times New Roman" w:hAnsi="Times New Roman"/>
          <w:b/>
          <w:color w:val="111111"/>
          <w:sz w:val="28"/>
          <w:szCs w:val="28"/>
          <w:lang w:eastAsia="ru-RU"/>
        </w:rPr>
        <w:t>Игрушки</w:t>
      </w:r>
      <w:r>
        <w:rPr>
          <w:rFonts w:eastAsia="Times New Roman" w:cs="Times New Roman" w:ascii="Times New Roman" w:hAnsi="Times New Roman"/>
          <w:color w:val="111111"/>
          <w:sz w:val="28"/>
          <w:szCs w:val="28"/>
          <w:lang w:eastAsia="ru-RU"/>
        </w:rPr>
        <w:t>: куклы, пупсы, комплекты постельного белья, наборы посуды. Все это необходимо для проведения различных дидактических игр с куклой: "Оденем куклу", "Уложим куклу спать", "Накроем стол к чаю" и т. п.</w:t>
      </w:r>
    </w:p>
    <w:p>
      <w:pPr>
        <w:pStyle w:val="Normal"/>
        <w:spacing w:lineRule="auto" w:line="240" w:before="0" w:after="0"/>
        <w:ind w:firstLine="360"/>
        <w:jc w:val="both"/>
        <w:rPr>
          <w:rFonts w:ascii="Times New Roman" w:hAnsi="Times New Roman" w:eastAsia="Times New Roman" w:cs="Times New Roman"/>
          <w:b/>
          <w:b/>
          <w:color w:val="111111"/>
          <w:sz w:val="28"/>
          <w:szCs w:val="28"/>
          <w:lang w:eastAsia="ru-RU"/>
        </w:rPr>
      </w:pPr>
      <w:r>
        <w:rPr>
          <w:rFonts w:eastAsia="Times New Roman" w:cs="Times New Roman" w:ascii="Times New Roman" w:hAnsi="Times New Roman"/>
          <w:b/>
          <w:color w:val="111111"/>
          <w:sz w:val="28"/>
          <w:szCs w:val="28"/>
          <w:lang w:eastAsia="ru-RU"/>
        </w:rPr>
        <w:t>5)Художественно- речевой уголок:</w:t>
      </w:r>
    </w:p>
    <w:p>
      <w:pPr>
        <w:pStyle w:val="Normal"/>
        <w:spacing w:lineRule="auto" w:line="240" w:before="0" w:after="0"/>
        <w:ind w:firstLine="360"/>
        <w:jc w:val="both"/>
        <w:rPr>
          <w:rFonts w:ascii="Times New Roman" w:hAnsi="Times New Roman" w:eastAsia="Times New Roman" w:cs="Times New Roman"/>
          <w:color w:val="111111"/>
          <w:sz w:val="28"/>
          <w:szCs w:val="28"/>
          <w:lang w:eastAsia="ru-RU"/>
        </w:rPr>
      </w:pPr>
      <w:r>
        <w:rPr>
          <w:rFonts w:eastAsia="Times New Roman" w:cs="Times New Roman" w:ascii="Times New Roman" w:hAnsi="Times New Roman"/>
          <w:color w:val="111111"/>
          <w:sz w:val="28"/>
          <w:szCs w:val="28"/>
          <w:lang w:eastAsia="ru-RU"/>
        </w:rPr>
        <w:t>Мини-библиотека с различными книгами: большими, маленькими, музыкальными.</w:t>
      </w:r>
    </w:p>
    <w:p>
      <w:pPr>
        <w:pStyle w:val="Normal"/>
        <w:spacing w:lineRule="auto" w:line="240" w:before="0" w:after="0"/>
        <w:ind w:firstLine="360"/>
        <w:jc w:val="both"/>
        <w:rPr>
          <w:rFonts w:ascii="Times New Roman" w:hAnsi="Times New Roman" w:eastAsia="Times New Roman" w:cs="Times New Roman"/>
          <w:color w:val="111111"/>
          <w:sz w:val="28"/>
          <w:szCs w:val="28"/>
          <w:lang w:eastAsia="ru-RU"/>
        </w:rPr>
      </w:pPr>
      <w:r>
        <w:rPr>
          <w:rFonts w:eastAsia="Times New Roman" w:cs="Times New Roman" w:ascii="Times New Roman" w:hAnsi="Times New Roman"/>
          <w:b/>
          <w:color w:val="111111"/>
          <w:sz w:val="28"/>
          <w:szCs w:val="28"/>
          <w:lang w:eastAsia="ru-RU"/>
        </w:rPr>
        <w:t>6)</w:t>
      </w:r>
      <w:r>
        <w:rPr>
          <w:rFonts w:eastAsia="Times New Roman" w:cs="Times New Roman" w:ascii="Times New Roman" w:hAnsi="Times New Roman"/>
          <w:color w:val="111111"/>
          <w:sz w:val="28"/>
          <w:szCs w:val="28"/>
          <w:lang w:eastAsia="ru-RU"/>
        </w:rPr>
        <w:t xml:space="preserve"> </w:t>
      </w:r>
      <w:r>
        <w:rPr>
          <w:rFonts w:eastAsia="Times New Roman" w:cs="Times New Roman" w:ascii="Times New Roman" w:hAnsi="Times New Roman"/>
          <w:b/>
          <w:color w:val="111111"/>
          <w:sz w:val="28"/>
          <w:szCs w:val="28"/>
          <w:lang w:eastAsia="ru-RU"/>
        </w:rPr>
        <w:t>Уголок театрализованной деятельности:</w:t>
      </w:r>
      <w:r>
        <w:rPr>
          <w:rFonts w:eastAsia="Times New Roman" w:cs="Times New Roman" w:ascii="Times New Roman" w:hAnsi="Times New Roman"/>
          <w:color w:val="111111"/>
          <w:sz w:val="28"/>
          <w:szCs w:val="28"/>
          <w:lang w:eastAsia="ru-RU"/>
        </w:rPr>
        <w:t xml:space="preserve"> имеются настольные театры по сказкам "Репка" "Курочка Ряба", шапочки, косынки, колпачки, фартучки.</w:t>
      </w:r>
    </w:p>
    <w:p>
      <w:pPr>
        <w:pStyle w:val="Normal"/>
        <w:spacing w:lineRule="auto" w:line="240" w:before="0" w:after="0"/>
        <w:jc w:val="both"/>
        <w:rPr>
          <w:rFonts w:ascii="Times New Roman" w:hAnsi="Times New Roman" w:eastAsia="Times New Roman" w:cs="Times New Roman"/>
          <w:color w:val="111111"/>
          <w:sz w:val="28"/>
          <w:szCs w:val="28"/>
          <w:lang w:eastAsia="ru-RU"/>
        </w:rPr>
      </w:pPr>
      <w:r>
        <w:rPr>
          <w:rFonts w:eastAsia="Times New Roman" w:cs="Times New Roman" w:ascii="Times New Roman" w:hAnsi="Times New Roman"/>
          <w:color w:val="111111"/>
          <w:sz w:val="28"/>
          <w:szCs w:val="28"/>
          <w:lang w:eastAsia="ru-RU"/>
        </w:rPr>
        <w:t xml:space="preserve">    </w:t>
      </w:r>
      <w:r>
        <w:rPr>
          <w:rFonts w:eastAsia="Times New Roman" w:cs="Times New Roman" w:ascii="Times New Roman" w:hAnsi="Times New Roman"/>
          <w:b/>
          <w:color w:val="111111"/>
          <w:sz w:val="28"/>
          <w:szCs w:val="28"/>
          <w:lang w:eastAsia="ru-RU"/>
        </w:rPr>
        <w:t>7) В музыкальном уголке</w:t>
      </w:r>
      <w:r>
        <w:rPr>
          <w:rFonts w:eastAsia="Times New Roman" w:cs="Times New Roman" w:ascii="Times New Roman" w:hAnsi="Times New Roman"/>
          <w:color w:val="111111"/>
          <w:sz w:val="28"/>
          <w:szCs w:val="28"/>
          <w:lang w:eastAsia="ru-RU"/>
        </w:rPr>
        <w:t>: барабан, бубны, труба, гитара, погремушки, музыкальные игрушки.</w:t>
      </w:r>
    </w:p>
    <w:p>
      <w:pPr>
        <w:pStyle w:val="Normal"/>
        <w:spacing w:lineRule="auto" w:line="240" w:before="0" w:after="0"/>
        <w:ind w:firstLine="360"/>
        <w:jc w:val="both"/>
        <w:rPr>
          <w:rFonts w:ascii="Times New Roman" w:hAnsi="Times New Roman" w:eastAsia="Times New Roman" w:cs="Times New Roman"/>
          <w:color w:val="111111"/>
          <w:sz w:val="28"/>
          <w:szCs w:val="28"/>
          <w:lang w:eastAsia="ru-RU"/>
        </w:rPr>
      </w:pPr>
      <w:r>
        <w:rPr>
          <w:rFonts w:eastAsia="Times New Roman" w:cs="Times New Roman" w:ascii="Times New Roman" w:hAnsi="Times New Roman"/>
          <w:color w:val="111111"/>
          <w:sz w:val="28"/>
          <w:szCs w:val="28"/>
          <w:lang w:eastAsia="ru-RU"/>
        </w:rPr>
        <w:t>Таким образом, организованная развивающая среда способствовала развитию познавательно-исследовательской деятельности, обогащению непосредственного чувственного опыта малышей, расширению опыта ориентировки в пространстве </w:t>
      </w:r>
      <w:r>
        <w:rPr>
          <w:rFonts w:eastAsia="Times New Roman" w:cs="Times New Roman" w:ascii="Times New Roman" w:hAnsi="Times New Roman"/>
          <w:b/>
          <w:bCs/>
          <w:color w:val="111111"/>
          <w:sz w:val="28"/>
          <w:szCs w:val="28"/>
          <w:lang w:eastAsia="ru-RU"/>
        </w:rPr>
        <w:t>групповой комнаты</w:t>
      </w:r>
      <w:r>
        <w:rPr>
          <w:rFonts w:eastAsia="Times New Roman" w:cs="Times New Roman" w:ascii="Times New Roman" w:hAnsi="Times New Roman"/>
          <w:color w:val="111111"/>
          <w:sz w:val="28"/>
          <w:szCs w:val="28"/>
          <w:lang w:eastAsia="ru-RU"/>
        </w:rPr>
        <w:t>, формированию опыта поведения в среде сверстников.</w:t>
      </w:r>
    </w:p>
    <w:p>
      <w:pPr>
        <w:pStyle w:val="Normal"/>
        <w:spacing w:lineRule="auto" w:line="240" w:before="0" w:after="0"/>
        <w:ind w:firstLine="360"/>
        <w:jc w:val="both"/>
        <w:rPr>
          <w:rFonts w:ascii="Times New Roman" w:hAnsi="Times New Roman" w:eastAsia="Times New Roman" w:cs="Times New Roman"/>
          <w:color w:val="111111"/>
          <w:sz w:val="28"/>
          <w:szCs w:val="28"/>
          <w:lang w:eastAsia="ru-RU"/>
        </w:rPr>
      </w:pPr>
      <w:r>
        <w:rPr>
          <w:rFonts w:eastAsia="Times New Roman" w:cs="Times New Roman" w:ascii="Times New Roman" w:hAnsi="Times New Roman"/>
          <w:color w:val="111111"/>
          <w:sz w:val="28"/>
          <w:szCs w:val="28"/>
          <w:lang w:eastAsia="ru-RU"/>
        </w:rPr>
        <w:t>Созданная предметно-развивающая среда позволяет обеспечить максимальный психологический комфорт для каждого ребенка, создать возможности для реализации его права на свободный выбор вида деятельности, степени участия в ней, способов ее осуществления и взаимодействия с окружающими.</w:t>
      </w:r>
    </w:p>
    <w:p>
      <w:pPr>
        <w:pStyle w:val="Normal"/>
        <w:spacing w:lineRule="auto" w:line="240" w:before="0" w:after="0"/>
        <w:ind w:firstLine="360"/>
        <w:jc w:val="both"/>
        <w:rPr>
          <w:rFonts w:ascii="Times New Roman" w:hAnsi="Times New Roman" w:eastAsia="Times New Roman" w:cs="Times New Roman"/>
          <w:color w:val="111111"/>
          <w:sz w:val="28"/>
          <w:szCs w:val="28"/>
          <w:lang w:eastAsia="ru-RU"/>
        </w:rPr>
      </w:pPr>
      <w:r>
        <w:rPr>
          <w:rFonts w:eastAsia="Times New Roman" w:cs="Times New Roman" w:ascii="Times New Roman" w:hAnsi="Times New Roman"/>
          <w:color w:val="111111"/>
          <w:sz w:val="28"/>
          <w:szCs w:val="28"/>
          <w:lang w:eastAsia="ru-RU"/>
        </w:rPr>
        <w:t xml:space="preserve">Взаимодействуя с окружающей средой, ребёнок не только познаёт свойства, качества, назначение тех или иных предметов, но и овладевает языком социального общения, одной из форм которого является установление контактов со сверстниками во время игровых действий. Так начинается процесс формирования элементарных </w:t>
      </w:r>
      <w:r>
        <w:rPr>
          <w:rFonts w:eastAsia="Times New Roman" w:cs="Times New Roman" w:ascii="Times New Roman" w:hAnsi="Times New Roman"/>
          <w:b/>
          <w:color w:val="111111"/>
          <w:sz w:val="28"/>
          <w:szCs w:val="28"/>
          <w:lang w:eastAsia="ru-RU"/>
        </w:rPr>
        <w:t>навыков коммуникации</w:t>
      </w:r>
      <w:r>
        <w:rPr>
          <w:rFonts w:eastAsia="Times New Roman" w:cs="Times New Roman" w:ascii="Times New Roman" w:hAnsi="Times New Roman"/>
          <w:color w:val="111111"/>
          <w:sz w:val="28"/>
          <w:szCs w:val="28"/>
          <w:lang w:eastAsia="ru-RU"/>
        </w:rPr>
        <w:t>.</w:t>
      </w:r>
    </w:p>
    <w:p>
      <w:pPr>
        <w:pStyle w:val="Normal"/>
        <w:spacing w:lineRule="auto" w:line="240" w:before="0" w:after="0"/>
        <w:ind w:firstLine="360"/>
        <w:jc w:val="both"/>
        <w:rPr>
          <w:rFonts w:ascii="Times New Roman" w:hAnsi="Times New Roman" w:eastAsia="Times New Roman" w:cs="Times New Roman"/>
          <w:color w:val="111111"/>
          <w:sz w:val="28"/>
          <w:szCs w:val="28"/>
          <w:lang w:eastAsia="ru-RU"/>
        </w:rPr>
      </w:pPr>
      <w:r>
        <w:rPr>
          <w:rFonts w:eastAsia="Times New Roman" w:cs="Times New Roman" w:ascii="Times New Roman" w:hAnsi="Times New Roman"/>
          <w:color w:val="111111"/>
          <w:sz w:val="28"/>
          <w:szCs w:val="28"/>
          <w:lang w:eastAsia="ru-RU"/>
        </w:rPr>
        <w:t>Мною в </w:t>
      </w:r>
      <w:r>
        <w:rPr>
          <w:rFonts w:eastAsia="Times New Roman" w:cs="Times New Roman" w:ascii="Times New Roman" w:hAnsi="Times New Roman"/>
          <w:b/>
          <w:bCs/>
          <w:color w:val="111111"/>
          <w:sz w:val="28"/>
          <w:szCs w:val="28"/>
          <w:lang w:eastAsia="ru-RU"/>
        </w:rPr>
        <w:t>группе</w:t>
      </w:r>
      <w:r>
        <w:rPr>
          <w:rFonts w:eastAsia="Times New Roman" w:cs="Times New Roman" w:ascii="Times New Roman" w:hAnsi="Times New Roman"/>
          <w:color w:val="111111"/>
          <w:sz w:val="28"/>
          <w:szCs w:val="28"/>
          <w:lang w:eastAsia="ru-RU"/>
        </w:rPr>
        <w:t xml:space="preserve"> был создан </w:t>
      </w:r>
      <w:r>
        <w:rPr>
          <w:rFonts w:eastAsia="Times New Roman" w:cs="Times New Roman" w:ascii="Times New Roman" w:hAnsi="Times New Roman"/>
          <w:b/>
          <w:color w:val="111111"/>
          <w:sz w:val="28"/>
          <w:szCs w:val="28"/>
          <w:lang w:eastAsia="ru-RU"/>
        </w:rPr>
        <w:t xml:space="preserve">мини-музей "Деревянной игрушки". </w:t>
      </w:r>
      <w:r>
        <w:rPr>
          <w:rFonts w:eastAsia="Times New Roman" w:cs="Times New Roman" w:ascii="Times New Roman" w:hAnsi="Times New Roman"/>
          <w:color w:val="111111"/>
          <w:sz w:val="28"/>
          <w:szCs w:val="28"/>
          <w:lang w:eastAsia="ru-RU"/>
        </w:rPr>
        <w:t>Тема мини-музея была выбрана с учётом возраста детей и всеми любимыми игрушками, сделанными из экологически чистого и безопасного природного материала-дерева.</w:t>
      </w:r>
    </w:p>
    <w:p>
      <w:pPr>
        <w:pStyle w:val="Normal"/>
        <w:spacing w:lineRule="auto" w:line="240" w:before="0" w:after="0"/>
        <w:ind w:firstLine="360"/>
        <w:jc w:val="both"/>
        <w:rPr>
          <w:rFonts w:ascii="Times New Roman" w:hAnsi="Times New Roman" w:eastAsia="Times New Roman" w:cs="Times New Roman"/>
          <w:color w:val="111111"/>
          <w:sz w:val="28"/>
          <w:szCs w:val="28"/>
          <w:lang w:eastAsia="ru-RU"/>
        </w:rPr>
      </w:pPr>
      <w:r>
        <w:rPr>
          <w:rFonts w:eastAsia="Times New Roman" w:cs="Times New Roman" w:ascii="Times New Roman" w:hAnsi="Times New Roman"/>
          <w:b/>
          <w:color w:val="111111"/>
          <w:sz w:val="28"/>
          <w:szCs w:val="28"/>
          <w:lang w:eastAsia="ru-RU"/>
        </w:rPr>
        <w:t>Цель создания музея</w:t>
      </w:r>
      <w:r>
        <w:rPr>
          <w:rFonts w:eastAsia="Times New Roman" w:cs="Times New Roman" w:ascii="Times New Roman" w:hAnsi="Times New Roman"/>
          <w:color w:val="111111"/>
          <w:sz w:val="28"/>
          <w:szCs w:val="28"/>
          <w:lang w:eastAsia="ru-RU"/>
        </w:rPr>
        <w:t>: расширить представления детей об окружающем мире, развивать познавательные и творческие способности детей, познакомить детей со свойствами дерева и деревянных игрушек, расширить словарный запас у детей.</w:t>
      </w:r>
    </w:p>
    <w:p>
      <w:pPr>
        <w:pStyle w:val="Normal"/>
        <w:spacing w:lineRule="auto" w:line="240" w:before="0" w:after="0"/>
        <w:ind w:firstLine="360"/>
        <w:jc w:val="both"/>
        <w:rPr>
          <w:rFonts w:ascii="Times New Roman" w:hAnsi="Times New Roman" w:eastAsia="Times New Roman" w:cs="Times New Roman"/>
          <w:b/>
          <w:b/>
          <w:color w:val="111111"/>
          <w:sz w:val="28"/>
          <w:szCs w:val="28"/>
          <w:lang w:eastAsia="ru-RU"/>
        </w:rPr>
      </w:pPr>
      <w:r>
        <w:rPr>
          <w:rFonts w:eastAsia="Times New Roman" w:cs="Times New Roman" w:ascii="Times New Roman" w:hAnsi="Times New Roman"/>
          <w:b/>
          <w:color w:val="111111"/>
          <w:sz w:val="28"/>
          <w:szCs w:val="28"/>
          <w:lang w:eastAsia="ru-RU"/>
        </w:rPr>
        <w:t>По проблеме сенсорного развития детей проводила следующие игры:</w:t>
      </w:r>
    </w:p>
    <w:p>
      <w:pPr>
        <w:pStyle w:val="Normal"/>
        <w:spacing w:lineRule="auto" w:line="240" w:before="0" w:after="0"/>
        <w:ind w:firstLine="360"/>
        <w:jc w:val="both"/>
        <w:rPr>
          <w:rFonts w:ascii="Times New Roman" w:hAnsi="Times New Roman" w:eastAsia="Times New Roman" w:cs="Times New Roman"/>
          <w:color w:val="111111"/>
          <w:sz w:val="28"/>
          <w:szCs w:val="28"/>
          <w:lang w:eastAsia="ru-RU"/>
        </w:rPr>
      </w:pPr>
      <w:r>
        <w:rPr>
          <w:rFonts w:eastAsia="Times New Roman" w:cs="Times New Roman" w:ascii="Times New Roman" w:hAnsi="Times New Roman"/>
          <w:color w:val="111111"/>
          <w:sz w:val="28"/>
          <w:szCs w:val="28"/>
          <w:lang w:eastAsia="ru-RU"/>
        </w:rPr>
        <w:t>"Чудесный мешочек", "Определи на ощупь", "Узнай фигуру", "Найди пару", "Найди предмет такой же формы", "Какая фигура лишняя?", "Из каких фигур состоит. ?", "Самая длинная, самая короткая", "Разноцветные кружки", "Какого цвета не стало?", "Собери пирамидку", "Какого цвета ладошка?", "Сравни предметы по высоте и т. п.</w:t>
      </w:r>
    </w:p>
    <w:p>
      <w:pPr>
        <w:pStyle w:val="Normal"/>
        <w:spacing w:lineRule="auto" w:line="240" w:before="0" w:after="0"/>
        <w:ind w:firstLine="360"/>
        <w:jc w:val="both"/>
        <w:rPr>
          <w:rFonts w:ascii="Times New Roman" w:hAnsi="Times New Roman" w:eastAsia="Times New Roman" w:cs="Times New Roman"/>
          <w:b/>
          <w:b/>
          <w:color w:val="111111"/>
          <w:sz w:val="28"/>
          <w:szCs w:val="28"/>
          <w:lang w:eastAsia="ru-RU"/>
        </w:rPr>
      </w:pPr>
      <w:r>
        <w:rPr>
          <w:rFonts w:eastAsia="Times New Roman" w:cs="Times New Roman" w:ascii="Times New Roman" w:hAnsi="Times New Roman"/>
          <w:b/>
          <w:color w:val="111111"/>
          <w:sz w:val="28"/>
          <w:szCs w:val="28"/>
          <w:lang w:eastAsia="ru-RU"/>
        </w:rPr>
        <w:t>С родителями была проведена следующая работа:</w:t>
      </w:r>
    </w:p>
    <w:p>
      <w:pPr>
        <w:pStyle w:val="Normal"/>
        <w:spacing w:lineRule="auto" w:line="240" w:before="0" w:after="0"/>
        <w:ind w:firstLine="360"/>
        <w:jc w:val="both"/>
        <w:rPr>
          <w:rFonts w:ascii="Times New Roman" w:hAnsi="Times New Roman" w:eastAsia="Times New Roman" w:cs="Times New Roman"/>
          <w:color w:val="111111"/>
          <w:sz w:val="28"/>
          <w:szCs w:val="28"/>
          <w:lang w:eastAsia="ru-RU"/>
        </w:rPr>
      </w:pPr>
      <w:r>
        <w:rPr>
          <w:rFonts w:eastAsia="Times New Roman" w:cs="Times New Roman" w:ascii="Times New Roman" w:hAnsi="Times New Roman"/>
          <w:color w:val="111111"/>
          <w:sz w:val="28"/>
          <w:szCs w:val="28"/>
          <w:lang w:eastAsia="ru-RU"/>
        </w:rPr>
        <w:t>1. Консультация "Развитие сенсорных способностей у детей раннего возраста через дидактические игры".</w:t>
      </w:r>
    </w:p>
    <w:p>
      <w:pPr>
        <w:pStyle w:val="Normal"/>
        <w:spacing w:lineRule="auto" w:line="240" w:before="0" w:after="0"/>
        <w:ind w:firstLine="360"/>
        <w:jc w:val="both"/>
        <w:rPr>
          <w:rFonts w:ascii="Times New Roman" w:hAnsi="Times New Roman" w:eastAsia="Times New Roman" w:cs="Times New Roman"/>
          <w:color w:val="111111"/>
          <w:sz w:val="28"/>
          <w:szCs w:val="28"/>
          <w:lang w:eastAsia="ru-RU"/>
        </w:rPr>
      </w:pPr>
      <w:r>
        <w:rPr>
          <w:rFonts w:eastAsia="Times New Roman" w:cs="Times New Roman" w:ascii="Times New Roman" w:hAnsi="Times New Roman"/>
          <w:color w:val="111111"/>
          <w:sz w:val="28"/>
          <w:szCs w:val="28"/>
          <w:lang w:eastAsia="ru-RU"/>
        </w:rPr>
        <w:t xml:space="preserve">2. Проводила индивидуальные консультации и беседы </w:t>
      </w:r>
    </w:p>
    <w:p>
      <w:pPr>
        <w:pStyle w:val="Normal"/>
        <w:spacing w:lineRule="auto" w:line="240" w:before="0" w:after="0"/>
        <w:ind w:firstLine="360"/>
        <w:jc w:val="both"/>
        <w:rPr>
          <w:rFonts w:ascii="Times New Roman" w:hAnsi="Times New Roman" w:eastAsia="Times New Roman" w:cs="Times New Roman"/>
          <w:color w:val="111111"/>
          <w:sz w:val="28"/>
          <w:szCs w:val="28"/>
          <w:lang w:eastAsia="ru-RU"/>
        </w:rPr>
      </w:pPr>
      <w:bookmarkStart w:id="0" w:name="_GoBack"/>
      <w:bookmarkEnd w:id="0"/>
      <w:r>
        <w:rPr>
          <w:rFonts w:eastAsia="Times New Roman" w:cs="Times New Roman" w:ascii="Times New Roman" w:hAnsi="Times New Roman"/>
          <w:color w:val="111111"/>
          <w:sz w:val="28"/>
          <w:szCs w:val="28"/>
          <w:lang w:eastAsia="ru-RU"/>
        </w:rPr>
        <w:t>3. Создала картотеку дидактических игр по сенсорному развитию детей раннего и младшего дошкольного возраста.</w:t>
      </w:r>
    </w:p>
    <w:p>
      <w:pPr>
        <w:pStyle w:val="Normal"/>
        <w:spacing w:lineRule="auto" w:line="240" w:before="0" w:after="0"/>
        <w:ind w:firstLine="360"/>
        <w:jc w:val="both"/>
        <w:rPr>
          <w:rFonts w:ascii="Times New Roman" w:hAnsi="Times New Roman" w:eastAsia="Times New Roman" w:cs="Times New Roman"/>
          <w:color w:val="111111"/>
          <w:sz w:val="28"/>
          <w:szCs w:val="28"/>
          <w:lang w:eastAsia="ru-RU"/>
        </w:rPr>
      </w:pPr>
      <w:r>
        <w:rPr>
          <w:rFonts w:eastAsia="Times New Roman" w:cs="Times New Roman" w:ascii="Times New Roman" w:hAnsi="Times New Roman"/>
          <w:b/>
          <w:color w:val="111111"/>
          <w:sz w:val="28"/>
          <w:szCs w:val="28"/>
          <w:lang w:eastAsia="ru-RU"/>
        </w:rPr>
        <w:t>Вывод:</w:t>
      </w:r>
      <w:r>
        <w:rPr>
          <w:rFonts w:eastAsia="Times New Roman" w:cs="Times New Roman" w:ascii="Times New Roman" w:hAnsi="Times New Roman"/>
          <w:color w:val="111111"/>
          <w:sz w:val="28"/>
          <w:szCs w:val="28"/>
          <w:lang w:eastAsia="ru-RU"/>
        </w:rPr>
        <w:t xml:space="preserve"> В ходе проведения работы ненавязчиво учила детей различать основные цвета, знакомила с величиной и формой предметов, формировала навыки самостоятельной деятельности, развивала творческие способности, любознательность, наблюдательность, </w:t>
      </w:r>
      <w:r>
        <w:rPr>
          <w:rFonts w:eastAsia="Times New Roman" w:cs="Times New Roman" w:ascii="Times New Roman" w:hAnsi="Times New Roman"/>
          <w:b/>
          <w:bCs/>
          <w:color w:val="111111"/>
          <w:sz w:val="28"/>
          <w:szCs w:val="28"/>
          <w:lang w:eastAsia="ru-RU"/>
        </w:rPr>
        <w:t>воспитывала</w:t>
      </w:r>
      <w:r>
        <w:rPr>
          <w:rFonts w:eastAsia="Times New Roman" w:cs="Times New Roman" w:ascii="Times New Roman" w:hAnsi="Times New Roman"/>
          <w:color w:val="111111"/>
          <w:sz w:val="28"/>
          <w:szCs w:val="28"/>
          <w:lang w:eastAsia="ru-RU"/>
        </w:rPr>
        <w:t> у детей уверенность в себе, чтобы повысить у них самооценку, закладывала первые основы детского коллектива.</w:t>
      </w:r>
    </w:p>
    <w:p>
      <w:pPr>
        <w:pStyle w:val="Normal"/>
        <w:spacing w:lineRule="auto" w:line="240" w:before="0" w:after="0"/>
        <w:ind w:firstLine="360"/>
        <w:jc w:val="both"/>
        <w:rPr>
          <w:rFonts w:ascii="Times New Roman" w:hAnsi="Times New Roman" w:eastAsia="Times New Roman" w:cs="Times New Roman"/>
          <w:color w:val="111111"/>
          <w:sz w:val="28"/>
          <w:szCs w:val="28"/>
          <w:lang w:eastAsia="ru-RU"/>
        </w:rPr>
      </w:pPr>
      <w:r>
        <w:rPr>
          <w:rFonts w:eastAsia="Times New Roman" w:cs="Times New Roman" w:ascii="Times New Roman" w:hAnsi="Times New Roman"/>
          <w:color w:val="111111"/>
          <w:sz w:val="28"/>
          <w:szCs w:val="28"/>
          <w:lang w:eastAsia="ru-RU"/>
        </w:rPr>
        <w:t>В работе с родителями в этом </w:t>
      </w:r>
      <w:r>
        <w:rPr>
          <w:rFonts w:eastAsia="Times New Roman" w:cs="Times New Roman" w:ascii="Times New Roman" w:hAnsi="Times New Roman"/>
          <w:b/>
          <w:bCs/>
          <w:color w:val="111111"/>
          <w:sz w:val="28"/>
          <w:szCs w:val="28"/>
          <w:lang w:eastAsia="ru-RU"/>
        </w:rPr>
        <w:t>учебном году я ставила цель</w:t>
      </w:r>
      <w:r>
        <w:rPr>
          <w:rFonts w:eastAsia="Times New Roman" w:cs="Times New Roman" w:ascii="Times New Roman" w:hAnsi="Times New Roman"/>
          <w:color w:val="111111"/>
          <w:sz w:val="28"/>
          <w:szCs w:val="28"/>
          <w:lang w:eastAsia="ru-RU"/>
        </w:rPr>
        <w:t>:</w:t>
      </w:r>
    </w:p>
    <w:p>
      <w:pPr>
        <w:pStyle w:val="Normal"/>
        <w:spacing w:lineRule="auto" w:line="240" w:before="0" w:after="0"/>
        <w:ind w:firstLine="360"/>
        <w:jc w:val="both"/>
        <w:rPr>
          <w:rFonts w:ascii="Times New Roman" w:hAnsi="Times New Roman" w:eastAsia="Times New Roman" w:cs="Times New Roman"/>
          <w:color w:val="111111"/>
          <w:sz w:val="28"/>
          <w:szCs w:val="28"/>
          <w:lang w:eastAsia="ru-RU"/>
        </w:rPr>
      </w:pPr>
      <w:r>
        <w:rPr>
          <w:rFonts w:eastAsia="Times New Roman" w:cs="Times New Roman" w:ascii="Times New Roman" w:hAnsi="Times New Roman"/>
          <w:color w:val="111111"/>
          <w:sz w:val="28"/>
          <w:szCs w:val="28"/>
          <w:lang w:eastAsia="ru-RU"/>
        </w:rPr>
        <w:t>Создать в детском саду необходимые условия для развития ответственных и вместе с тем доверительных взаимоотношений с семьями </w:t>
      </w:r>
      <w:r>
        <w:rPr>
          <w:rFonts w:eastAsia="Times New Roman" w:cs="Times New Roman" w:ascii="Times New Roman" w:hAnsi="Times New Roman"/>
          <w:b/>
          <w:bCs/>
          <w:color w:val="111111"/>
          <w:sz w:val="28"/>
          <w:szCs w:val="28"/>
          <w:lang w:eastAsia="ru-RU"/>
        </w:rPr>
        <w:t>воспитанников</w:t>
      </w:r>
      <w:r>
        <w:rPr>
          <w:rFonts w:eastAsia="Times New Roman" w:cs="Times New Roman" w:ascii="Times New Roman" w:hAnsi="Times New Roman"/>
          <w:color w:val="111111"/>
          <w:sz w:val="28"/>
          <w:szCs w:val="28"/>
          <w:lang w:eastAsia="ru-RU"/>
        </w:rPr>
        <w:t>, обеспечивающих целостное развитие личности дошкольника, повысить компетентность родителей в области </w:t>
      </w:r>
      <w:r>
        <w:rPr>
          <w:rFonts w:eastAsia="Times New Roman" w:cs="Times New Roman" w:ascii="Times New Roman" w:hAnsi="Times New Roman"/>
          <w:b/>
          <w:bCs/>
          <w:color w:val="111111"/>
          <w:sz w:val="28"/>
          <w:szCs w:val="28"/>
          <w:lang w:eastAsia="ru-RU"/>
        </w:rPr>
        <w:t>воспитания</w:t>
      </w:r>
      <w:r>
        <w:rPr>
          <w:rFonts w:eastAsia="Times New Roman" w:cs="Times New Roman" w:ascii="Times New Roman" w:hAnsi="Times New Roman"/>
          <w:color w:val="111111"/>
          <w:sz w:val="28"/>
          <w:szCs w:val="28"/>
          <w:lang w:eastAsia="ru-RU"/>
        </w:rPr>
        <w:t xml:space="preserve"> своих детей.</w:t>
      </w:r>
    </w:p>
    <w:p>
      <w:pPr>
        <w:pStyle w:val="Normal"/>
        <w:spacing w:lineRule="auto" w:line="240" w:before="0" w:after="0"/>
        <w:ind w:firstLine="360"/>
        <w:jc w:val="both"/>
        <w:rPr>
          <w:rFonts w:ascii="Times New Roman" w:hAnsi="Times New Roman" w:eastAsia="Times New Roman" w:cs="Times New Roman"/>
          <w:color w:val="111111"/>
          <w:sz w:val="28"/>
          <w:szCs w:val="28"/>
          <w:lang w:eastAsia="ru-RU"/>
        </w:rPr>
      </w:pPr>
      <w:r>
        <w:rPr>
          <w:rFonts w:eastAsia="Times New Roman" w:cs="Times New Roman" w:ascii="Times New Roman" w:hAnsi="Times New Roman"/>
          <w:b/>
          <w:color w:val="111111"/>
          <w:sz w:val="28"/>
          <w:szCs w:val="28"/>
          <w:lang w:eastAsia="ru-RU"/>
        </w:rPr>
        <w:t>Проводились беседы:</w:t>
      </w:r>
      <w:r>
        <w:rPr>
          <w:rFonts w:eastAsia="Times New Roman" w:cs="Times New Roman" w:ascii="Times New Roman" w:hAnsi="Times New Roman"/>
          <w:color w:val="111111"/>
          <w:sz w:val="28"/>
          <w:szCs w:val="28"/>
          <w:lang w:eastAsia="ru-RU"/>
        </w:rPr>
        <w:t xml:space="preserve"> как индивидуальные, так и </w:t>
      </w:r>
      <w:r>
        <w:rPr>
          <w:rFonts w:eastAsia="Times New Roman" w:cs="Times New Roman" w:ascii="Times New Roman" w:hAnsi="Times New Roman"/>
          <w:bCs/>
          <w:color w:val="111111"/>
          <w:sz w:val="28"/>
          <w:szCs w:val="28"/>
          <w:lang w:eastAsia="ru-RU"/>
        </w:rPr>
        <w:t>групповые</w:t>
      </w:r>
      <w:r>
        <w:rPr>
          <w:rFonts w:eastAsia="Times New Roman" w:cs="Times New Roman" w:ascii="Times New Roman" w:hAnsi="Times New Roman"/>
          <w:color w:val="111111"/>
          <w:sz w:val="28"/>
          <w:szCs w:val="28"/>
          <w:lang w:eastAsia="ru-RU"/>
        </w:rPr>
        <w:t xml:space="preserve">. </w:t>
      </w:r>
    </w:p>
    <w:p>
      <w:pPr>
        <w:pStyle w:val="Normal"/>
        <w:spacing w:lineRule="auto" w:line="240" w:before="0" w:after="0"/>
        <w:ind w:firstLine="360"/>
        <w:jc w:val="both"/>
        <w:rPr>
          <w:rFonts w:ascii="Times New Roman" w:hAnsi="Times New Roman" w:eastAsia="Times New Roman" w:cs="Times New Roman"/>
          <w:color w:val="111111"/>
          <w:sz w:val="28"/>
          <w:szCs w:val="28"/>
          <w:lang w:eastAsia="ru-RU"/>
        </w:rPr>
      </w:pPr>
      <w:r>
        <w:rPr>
          <w:rFonts w:eastAsia="Times New Roman" w:cs="Times New Roman" w:ascii="Times New Roman" w:hAnsi="Times New Roman"/>
          <w:color w:val="111111"/>
          <w:sz w:val="28"/>
          <w:szCs w:val="28"/>
          <w:lang w:eastAsia="ru-RU"/>
        </w:rPr>
        <w:t>Определялась цель беседы: что необходимо выяснить, чем можно помочь родителям.</w:t>
      </w:r>
    </w:p>
    <w:p>
      <w:pPr>
        <w:pStyle w:val="Normal"/>
        <w:spacing w:lineRule="auto" w:line="240" w:before="0" w:after="0"/>
        <w:ind w:firstLine="360"/>
        <w:jc w:val="both"/>
        <w:rPr>
          <w:rFonts w:ascii="Times New Roman" w:hAnsi="Times New Roman" w:eastAsia="Times New Roman" w:cs="Times New Roman"/>
          <w:b/>
          <w:b/>
          <w:color w:val="111111"/>
          <w:sz w:val="28"/>
          <w:szCs w:val="28"/>
          <w:lang w:eastAsia="ru-RU"/>
        </w:rPr>
      </w:pPr>
      <w:r>
        <w:rPr>
          <w:rFonts w:eastAsia="Times New Roman" w:cs="Times New Roman" w:ascii="Times New Roman" w:hAnsi="Times New Roman"/>
          <w:b/>
          <w:color w:val="111111"/>
          <w:sz w:val="28"/>
          <w:szCs w:val="28"/>
          <w:lang w:eastAsia="ru-RU"/>
        </w:rPr>
        <w:t>Была составлена система консультаций:</w:t>
      </w:r>
    </w:p>
    <w:p>
      <w:pPr>
        <w:pStyle w:val="Normal"/>
        <w:spacing w:lineRule="auto" w:line="240" w:before="0" w:after="0"/>
        <w:ind w:firstLine="360"/>
        <w:jc w:val="both"/>
        <w:rPr>
          <w:rFonts w:ascii="Times New Roman" w:hAnsi="Times New Roman" w:eastAsia="Times New Roman" w:cs="Times New Roman"/>
          <w:color w:val="111111"/>
          <w:sz w:val="28"/>
          <w:szCs w:val="28"/>
          <w:lang w:eastAsia="ru-RU"/>
        </w:rPr>
      </w:pPr>
      <w:r>
        <w:rPr>
          <w:rFonts w:eastAsia="Times New Roman" w:cs="Times New Roman" w:ascii="Times New Roman" w:hAnsi="Times New Roman"/>
          <w:color w:val="111111"/>
          <w:sz w:val="28"/>
          <w:szCs w:val="28"/>
          <w:lang w:eastAsia="ru-RU"/>
        </w:rPr>
        <w:t>В течение года проведены консультации на темы:</w:t>
      </w:r>
    </w:p>
    <w:p>
      <w:pPr>
        <w:pStyle w:val="Normal"/>
        <w:spacing w:lineRule="auto" w:line="240" w:before="0" w:after="0"/>
        <w:ind w:firstLine="360"/>
        <w:jc w:val="both"/>
        <w:rPr>
          <w:rFonts w:ascii="Times New Roman" w:hAnsi="Times New Roman" w:eastAsia="Times New Roman" w:cs="Times New Roman"/>
          <w:color w:val="111111"/>
          <w:sz w:val="28"/>
          <w:szCs w:val="28"/>
          <w:lang w:eastAsia="ru-RU"/>
        </w:rPr>
      </w:pPr>
      <w:r>
        <w:rPr>
          <w:rFonts w:eastAsia="Times New Roman" w:cs="Times New Roman" w:ascii="Times New Roman" w:hAnsi="Times New Roman"/>
          <w:iCs/>
          <w:color w:val="111111"/>
          <w:sz w:val="28"/>
          <w:szCs w:val="28"/>
          <w:lang w:eastAsia="ru-RU"/>
        </w:rPr>
        <w:t>«Как помочь малышу привыкнуть к детскому саду?»</w:t>
      </w:r>
      <w:r>
        <w:rPr>
          <w:rFonts w:eastAsia="Times New Roman" w:cs="Times New Roman" w:ascii="Times New Roman" w:hAnsi="Times New Roman"/>
          <w:color w:val="111111"/>
          <w:sz w:val="28"/>
          <w:szCs w:val="28"/>
          <w:lang w:eastAsia="ru-RU"/>
        </w:rPr>
        <w:t>;</w:t>
      </w:r>
    </w:p>
    <w:p>
      <w:pPr>
        <w:pStyle w:val="Normal"/>
        <w:spacing w:lineRule="auto" w:line="240" w:before="0" w:after="0"/>
        <w:ind w:firstLine="360"/>
        <w:jc w:val="both"/>
        <w:rPr>
          <w:rFonts w:ascii="Times New Roman" w:hAnsi="Times New Roman" w:eastAsia="Times New Roman" w:cs="Times New Roman"/>
          <w:color w:val="111111"/>
          <w:sz w:val="28"/>
          <w:szCs w:val="28"/>
          <w:lang w:eastAsia="ru-RU"/>
        </w:rPr>
      </w:pPr>
      <w:r>
        <w:rPr>
          <w:rFonts w:eastAsia="Times New Roman" w:cs="Times New Roman" w:ascii="Times New Roman" w:hAnsi="Times New Roman"/>
          <w:color w:val="111111"/>
          <w:sz w:val="28"/>
          <w:szCs w:val="28"/>
          <w:lang w:eastAsia="ru-RU"/>
        </w:rPr>
        <w:t>"Режим - главное условие здоровья малышей";</w:t>
      </w:r>
    </w:p>
    <w:p>
      <w:pPr>
        <w:pStyle w:val="Normal"/>
        <w:spacing w:lineRule="auto" w:line="240" w:before="0" w:after="0"/>
        <w:ind w:firstLine="360"/>
        <w:jc w:val="both"/>
        <w:rPr>
          <w:rFonts w:ascii="Times New Roman" w:hAnsi="Times New Roman" w:eastAsia="Times New Roman" w:cs="Times New Roman"/>
          <w:color w:val="111111"/>
          <w:sz w:val="28"/>
          <w:szCs w:val="28"/>
          <w:lang w:eastAsia="ru-RU"/>
        </w:rPr>
      </w:pPr>
      <w:r>
        <w:rPr>
          <w:rFonts w:eastAsia="Times New Roman" w:cs="Times New Roman" w:ascii="Times New Roman" w:hAnsi="Times New Roman"/>
          <w:color w:val="111111"/>
          <w:sz w:val="28"/>
          <w:szCs w:val="28"/>
          <w:lang w:eastAsia="ru-RU"/>
        </w:rPr>
        <w:t>"Как вести себя, если у вашего ребенка аллергия на укусы насекомых?";</w:t>
      </w:r>
    </w:p>
    <w:p>
      <w:pPr>
        <w:pStyle w:val="Normal"/>
        <w:spacing w:lineRule="auto" w:line="240" w:before="0" w:after="0"/>
        <w:ind w:firstLine="360"/>
        <w:jc w:val="both"/>
        <w:rPr>
          <w:rFonts w:ascii="Times New Roman" w:hAnsi="Times New Roman" w:eastAsia="Times New Roman" w:cs="Times New Roman"/>
          <w:color w:val="111111"/>
          <w:sz w:val="28"/>
          <w:szCs w:val="28"/>
          <w:lang w:eastAsia="ru-RU"/>
        </w:rPr>
      </w:pPr>
      <w:r>
        <w:rPr>
          <w:rFonts w:eastAsia="Times New Roman" w:cs="Times New Roman" w:ascii="Times New Roman" w:hAnsi="Times New Roman"/>
          <w:color w:val="111111"/>
          <w:sz w:val="28"/>
          <w:szCs w:val="28"/>
          <w:lang w:eastAsia="ru-RU"/>
        </w:rPr>
        <w:t>"Как уметь слышать и слушать своего ребенка?";</w:t>
      </w:r>
    </w:p>
    <w:p>
      <w:pPr>
        <w:pStyle w:val="Normal"/>
        <w:spacing w:lineRule="auto" w:line="240" w:before="0" w:after="0"/>
        <w:ind w:firstLine="360"/>
        <w:jc w:val="both"/>
        <w:rPr>
          <w:rFonts w:ascii="Times New Roman" w:hAnsi="Times New Roman" w:eastAsia="Times New Roman" w:cs="Times New Roman"/>
          <w:color w:val="111111"/>
          <w:sz w:val="28"/>
          <w:szCs w:val="28"/>
          <w:lang w:eastAsia="ru-RU"/>
        </w:rPr>
      </w:pPr>
      <w:r>
        <w:rPr>
          <w:rFonts w:eastAsia="Times New Roman" w:cs="Times New Roman" w:ascii="Times New Roman" w:hAnsi="Times New Roman"/>
          <w:color w:val="111111"/>
          <w:sz w:val="28"/>
          <w:szCs w:val="28"/>
          <w:lang w:eastAsia="ru-RU"/>
        </w:rPr>
        <w:t>"Особенности формирования культурно-гигиенических навыков" и др.</w:t>
      </w:r>
    </w:p>
    <w:p>
      <w:pPr>
        <w:pStyle w:val="Normal"/>
        <w:spacing w:lineRule="auto" w:line="240" w:before="0" w:after="0"/>
        <w:ind w:firstLine="360"/>
        <w:jc w:val="both"/>
        <w:rPr>
          <w:rFonts w:ascii="Times New Roman" w:hAnsi="Times New Roman" w:eastAsia="Times New Roman" w:cs="Times New Roman"/>
          <w:color w:val="111111"/>
          <w:sz w:val="28"/>
          <w:szCs w:val="28"/>
          <w:lang w:eastAsia="ru-RU"/>
        </w:rPr>
      </w:pPr>
      <w:r>
        <w:rPr>
          <w:rFonts w:eastAsia="Times New Roman" w:cs="Times New Roman" w:ascii="Times New Roman" w:hAnsi="Times New Roman"/>
          <w:b/>
          <w:color w:val="111111"/>
          <w:sz w:val="28"/>
          <w:szCs w:val="28"/>
          <w:lang w:eastAsia="ru-RU"/>
        </w:rPr>
        <w:t>Целями консультации были</w:t>
      </w:r>
      <w:r>
        <w:rPr>
          <w:rFonts w:eastAsia="Times New Roman" w:cs="Times New Roman" w:ascii="Times New Roman" w:hAnsi="Times New Roman"/>
          <w:color w:val="111111"/>
          <w:sz w:val="28"/>
          <w:szCs w:val="28"/>
          <w:lang w:eastAsia="ru-RU"/>
        </w:rPr>
        <w:t xml:space="preserve">: усвоение родителями определенных знаний, умений; помощь им в разрешении проблемных вопросов. </w:t>
      </w:r>
    </w:p>
    <w:p>
      <w:pPr>
        <w:pStyle w:val="Normal"/>
        <w:spacing w:lineRule="auto" w:line="240" w:before="0" w:after="0"/>
        <w:jc w:val="both"/>
        <w:rPr>
          <w:rFonts w:ascii="Times New Roman" w:hAnsi="Times New Roman" w:eastAsia="Times New Roman" w:cs="Times New Roman"/>
          <w:color w:val="111111"/>
          <w:sz w:val="28"/>
          <w:szCs w:val="28"/>
          <w:lang w:eastAsia="ru-RU"/>
        </w:rPr>
      </w:pPr>
      <w:r>
        <w:rPr>
          <w:rFonts w:eastAsia="Times New Roman" w:cs="Times New Roman" w:ascii="Times New Roman" w:hAnsi="Times New Roman"/>
          <w:color w:val="111111"/>
          <w:sz w:val="28"/>
          <w:szCs w:val="28"/>
          <w:lang w:eastAsia="ru-RU"/>
        </w:rPr>
        <w:t xml:space="preserve">    </w:t>
      </w:r>
      <w:r>
        <w:rPr>
          <w:rFonts w:eastAsia="Times New Roman" w:cs="Times New Roman" w:ascii="Times New Roman" w:hAnsi="Times New Roman"/>
          <w:b/>
          <w:color w:val="111111"/>
          <w:sz w:val="28"/>
          <w:szCs w:val="28"/>
          <w:lang w:eastAsia="ru-RU"/>
        </w:rPr>
        <w:t>Был проведен конкурс с</w:t>
      </w:r>
      <w:r>
        <w:rPr>
          <w:rFonts w:eastAsia="Times New Roman" w:cs="Times New Roman" w:ascii="Times New Roman" w:hAnsi="Times New Roman"/>
          <w:color w:val="111111"/>
          <w:sz w:val="28"/>
          <w:szCs w:val="28"/>
          <w:lang w:eastAsia="ru-RU"/>
        </w:rPr>
        <w:t> </w:t>
      </w:r>
      <w:r>
        <w:rPr>
          <w:rFonts w:eastAsia="Times New Roman" w:cs="Times New Roman" w:ascii="Times New Roman" w:hAnsi="Times New Roman"/>
          <w:b/>
          <w:bCs/>
          <w:color w:val="111111"/>
          <w:sz w:val="28"/>
          <w:szCs w:val="28"/>
          <w:lang w:eastAsia="ru-RU"/>
        </w:rPr>
        <w:t>воспитанниками и их родителями</w:t>
      </w:r>
      <w:r>
        <w:rPr>
          <w:rFonts w:eastAsia="Times New Roman" w:cs="Times New Roman" w:ascii="Times New Roman" w:hAnsi="Times New Roman"/>
          <w:color w:val="111111"/>
          <w:sz w:val="28"/>
          <w:szCs w:val="28"/>
          <w:lang w:eastAsia="ru-RU"/>
        </w:rPr>
        <w:t>:</w:t>
      </w:r>
    </w:p>
    <w:p>
      <w:pPr>
        <w:pStyle w:val="Normal"/>
        <w:spacing w:lineRule="auto" w:line="240" w:before="0" w:after="0"/>
        <w:ind w:firstLine="360"/>
        <w:jc w:val="both"/>
        <w:rPr>
          <w:rFonts w:ascii="Times New Roman" w:hAnsi="Times New Roman" w:eastAsia="Times New Roman" w:cs="Times New Roman"/>
          <w:color w:val="111111"/>
          <w:sz w:val="28"/>
          <w:szCs w:val="28"/>
          <w:lang w:eastAsia="ru-RU"/>
        </w:rPr>
      </w:pPr>
      <w:r>
        <w:rPr>
          <w:rFonts w:eastAsia="Times New Roman" w:cs="Times New Roman" w:ascii="Times New Roman" w:hAnsi="Times New Roman"/>
          <w:color w:val="111111"/>
          <w:sz w:val="28"/>
          <w:szCs w:val="28"/>
          <w:lang w:eastAsia="ru-RU"/>
        </w:rPr>
        <w:t>Конкурс, посвященный Дню Победы «Парад талантов России». В котором приняли участие Личман Марина с мамой Личман А.Ю., занявшие 1 место.</w:t>
      </w:r>
    </w:p>
    <w:p>
      <w:pPr>
        <w:pStyle w:val="Normal"/>
        <w:spacing w:lineRule="auto" w:line="240" w:before="0" w:after="0"/>
        <w:ind w:firstLine="360"/>
        <w:jc w:val="both"/>
        <w:rPr>
          <w:rFonts w:ascii="Times New Roman" w:hAnsi="Times New Roman" w:eastAsia="Times New Roman" w:cs="Times New Roman"/>
          <w:b/>
          <w:b/>
          <w:color w:val="111111"/>
          <w:sz w:val="28"/>
          <w:szCs w:val="28"/>
          <w:lang w:eastAsia="ru-RU"/>
        </w:rPr>
      </w:pPr>
      <w:r>
        <w:rPr>
          <w:rFonts w:eastAsia="Times New Roman" w:cs="Times New Roman" w:ascii="Times New Roman" w:hAnsi="Times New Roman"/>
          <w:b/>
          <w:color w:val="111111"/>
          <w:sz w:val="28"/>
          <w:szCs w:val="28"/>
          <w:lang w:eastAsia="ru-RU"/>
        </w:rPr>
        <w:t>Выводы:</w:t>
      </w:r>
    </w:p>
    <w:p>
      <w:pPr>
        <w:pStyle w:val="Normal"/>
        <w:spacing w:lineRule="auto" w:line="240" w:before="0" w:after="0"/>
        <w:ind w:firstLine="360"/>
        <w:jc w:val="both"/>
        <w:rPr>
          <w:rFonts w:ascii="Times New Roman" w:hAnsi="Times New Roman" w:eastAsia="Times New Roman" w:cs="Times New Roman"/>
          <w:color w:val="111111"/>
          <w:sz w:val="28"/>
          <w:szCs w:val="28"/>
          <w:lang w:eastAsia="ru-RU"/>
        </w:rPr>
      </w:pPr>
      <w:r>
        <w:rPr>
          <w:rFonts w:eastAsia="Times New Roman" w:cs="Times New Roman" w:ascii="Times New Roman" w:hAnsi="Times New Roman"/>
          <w:color w:val="111111"/>
          <w:sz w:val="28"/>
          <w:szCs w:val="28"/>
          <w:lang w:eastAsia="ru-RU"/>
        </w:rPr>
        <w:t>Анализ выполнения требований к содержанию и методам </w:t>
      </w:r>
      <w:r>
        <w:rPr>
          <w:rFonts w:eastAsia="Times New Roman" w:cs="Times New Roman" w:ascii="Times New Roman" w:hAnsi="Times New Roman"/>
          <w:b/>
          <w:bCs/>
          <w:color w:val="111111"/>
          <w:sz w:val="28"/>
          <w:szCs w:val="28"/>
          <w:lang w:eastAsia="ru-RU"/>
        </w:rPr>
        <w:t>воспитания и обучения</w:t>
      </w:r>
      <w:r>
        <w:rPr>
          <w:rFonts w:eastAsia="Times New Roman" w:cs="Times New Roman" w:ascii="Times New Roman" w:hAnsi="Times New Roman"/>
          <w:color w:val="111111"/>
          <w:sz w:val="28"/>
          <w:szCs w:val="28"/>
          <w:lang w:eastAsia="ru-RU"/>
        </w:rPr>
        <w:t xml:space="preserve"> показывают стабильность и позитивную динамику по всем направлениям развития.</w:t>
      </w:r>
    </w:p>
    <w:p>
      <w:pPr>
        <w:pStyle w:val="Normal"/>
        <w:spacing w:lineRule="auto" w:line="240" w:before="0" w:after="0"/>
        <w:ind w:firstLine="360"/>
        <w:jc w:val="both"/>
        <w:rPr/>
      </w:pPr>
      <w:r>
        <w:rPr>
          <w:rFonts w:eastAsia="Times New Roman" w:cs="Times New Roman" w:ascii="Times New Roman" w:hAnsi="Times New Roman"/>
          <w:color w:val="111111"/>
          <w:sz w:val="28"/>
          <w:szCs w:val="28"/>
          <w:lang w:eastAsia="ru-RU"/>
        </w:rPr>
        <w:t>Положительное влияние на этот позитивный процесс оказывает: тесное сотрудничество в работе </w:t>
      </w:r>
      <w:r>
        <w:rPr>
          <w:rFonts w:eastAsia="Times New Roman" w:cs="Times New Roman" w:ascii="Times New Roman" w:hAnsi="Times New Roman"/>
          <w:bCs/>
          <w:color w:val="111111"/>
          <w:sz w:val="28"/>
          <w:szCs w:val="28"/>
          <w:lang w:eastAsia="ru-RU"/>
        </w:rPr>
        <w:t>воспитателя</w:t>
      </w:r>
      <w:r>
        <w:rPr>
          <w:rFonts w:eastAsia="Times New Roman" w:cs="Times New Roman" w:ascii="Times New Roman" w:hAnsi="Times New Roman"/>
          <w:color w:val="111111"/>
          <w:sz w:val="28"/>
          <w:szCs w:val="28"/>
          <w:lang w:eastAsia="ru-RU"/>
        </w:rPr>
        <w:t>, родителей, специалистов, использование приёмов развивающего обучения, индивидуального подхода к детям.</w:t>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Mang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Application>LibreOffice/6.3.4.2$Windows_x86 LibreOffice_project/60da17e045e08f1793c57c00ba83cdfce946d0aa</Application>
  <Pages>3</Pages>
  <Words>934</Words>
  <Characters>6489</Characters>
  <CharactersWithSpaces>7390</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2020-05-16T08:43:00Z</dcterms:created>
  <dc:creator>Андрей</dc:creator>
  <dc:description/>
  <dc:language>ru-RU</dc:language>
  <cp:lastModifiedBy/>
  <dcterms:modified xsi:type="dcterms:W3CDTF">2020-11-05T11:57:46Z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