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A0" w:rsidRPr="00E601A0" w:rsidRDefault="00E601A0" w:rsidP="00E601A0">
      <w:pPr>
        <w:spacing w:after="0" w:line="360" w:lineRule="auto"/>
        <w:rPr>
          <w:rFonts w:ascii="Segoe Print" w:eastAsia="Times New Roman" w:hAnsi="Segoe Print" w:cs="Times New Roman"/>
          <w:b/>
          <w:color w:val="FF0000"/>
          <w:sz w:val="52"/>
          <w:szCs w:val="52"/>
          <w:lang w:eastAsia="ru-RU"/>
        </w:rPr>
      </w:pPr>
      <w:r w:rsidRPr="00E601A0">
        <w:rPr>
          <w:rFonts w:ascii="Segoe Print" w:eastAsia="Times New Roman" w:hAnsi="Segoe Print" w:cs="Times New Roman"/>
          <w:b/>
          <w:color w:val="FF0000"/>
          <w:sz w:val="52"/>
          <w:szCs w:val="52"/>
          <w:lang w:eastAsia="ru-RU"/>
        </w:rPr>
        <w:t>Консультация для родителей.</w:t>
      </w:r>
    </w:p>
    <w:p w:rsidR="00E601A0" w:rsidRPr="00E601A0" w:rsidRDefault="00E601A0" w:rsidP="00E601A0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</w:pPr>
      <w:r w:rsidRPr="00E601A0"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>Бе</w:t>
      </w:r>
      <w:r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 xml:space="preserve">зопасность дошкольника в летний </w:t>
      </w:r>
      <w:r w:rsidRPr="00E601A0">
        <w:rPr>
          <w:rFonts w:ascii="Monotype Corsiva" w:eastAsia="Times New Roman" w:hAnsi="Monotype Corsiva" w:cs="Times New Roman"/>
          <w:color w:val="00B050"/>
          <w:sz w:val="56"/>
          <w:szCs w:val="56"/>
          <w:lang w:eastAsia="ru-RU"/>
        </w:rPr>
        <w:t>период.</w:t>
      </w:r>
    </w:p>
    <w:p w:rsidR="00E601A0" w:rsidRPr="00E601A0" w:rsidRDefault="00E601A0" w:rsidP="00E601A0">
      <w:pPr>
        <w:spacing w:after="0" w:line="360" w:lineRule="auto"/>
        <w:jc w:val="center"/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59079" cy="3655657"/>
            <wp:effectExtent l="38100" t="0" r="13021" b="1087793"/>
            <wp:docPr id="3" name="Рисунок 3" descr="Картинки, плакаты, раскраски, рисунки связанные с безопасностью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, плакаты, раскраски, рисунки связанные с безопасностью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862" cy="36609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</w:t>
      </w: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старших классов во время отдыха делают много глупостей и наносят вред организму.</w:t>
      </w: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Безопасность на воде летом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E601A0" w:rsidRPr="00E601A0" w:rsidRDefault="00134ECC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Отпускайте ребён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ка в воду только в плавательном жилете или нарукавниках.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601A0" w:rsidRP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Контролируйте время пребывания ребенка в воде, чтобы не допустить переохлаждения.</w:t>
      </w:r>
    </w:p>
    <w:p w:rsidR="00E601A0" w:rsidRDefault="00E601A0" w:rsidP="00E601A0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134ECC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Безопасность на природе летом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вам удастся выбрать на природу (лес, парк), обязательно ознакомьтесь с правилами безопасности детей летом: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В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E601A0" w:rsidRPr="00E601A0" w:rsidRDefault="00E601A0" w:rsidP="00E601A0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Ни в коем случае не оставляйте детей без присмотра – они могут заблудиться.</w:t>
      </w:r>
    </w:p>
    <w:p w:rsidR="00E601A0" w:rsidRPr="00E601A0" w:rsidRDefault="00E601A0" w:rsidP="00134ECC">
      <w:pPr>
        <w:spacing w:before="55" w:after="55" w:line="360" w:lineRule="auto"/>
        <w:ind w:left="182"/>
        <w:jc w:val="center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E601A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Общие правила безопасности детей на летних каникулах</w:t>
      </w:r>
    </w:p>
    <w:p w:rsidR="00E601A0" w:rsidRP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Для ребенка обязательным является ношение головного убора на улице для предотвращения </w:t>
      </w:r>
      <w:hyperlink r:id="rId7" w:history="1">
        <w:r w:rsidRPr="00E601A0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теплового </w:t>
        </w:r>
      </w:hyperlink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или </w:t>
      </w:r>
      <w:hyperlink r:id="rId8" w:history="1">
        <w:r w:rsidRPr="00E601A0">
          <w:rPr>
            <w:rFonts w:ascii="Times New Roman" w:eastAsia="Times New Roman" w:hAnsi="Times New Roman" w:cs="Times New Roman"/>
            <w:color w:val="0070C0"/>
            <w:sz w:val="32"/>
            <w:szCs w:val="32"/>
            <w:u w:val="single"/>
            <w:lang w:eastAsia="ru-RU"/>
          </w:rPr>
          <w:t>солнечного удара</w:t>
        </w:r>
      </w:hyperlink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Приучите детей всегда мыть руки перед употреблением пищи.</w:t>
      </w:r>
    </w:p>
    <w:p w:rsidR="00E601A0" w:rsidRP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Обязательно учите ребенка переходу по светофору, расскажите об опасности, которую несет автомобиль.</w:t>
      </w:r>
    </w:p>
    <w:p w:rsidR="00134ECC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9020" cy="2365631"/>
            <wp:effectExtent l="19050" t="0" r="1930" b="0"/>
            <wp:docPr id="6" name="Рисунок 6" descr="https://im0-tub-ru.yandex.net/i?id=6c625f747c65e9fcf081c6b142d28d5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c625f747c65e9fcf081c6b142d28d5f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27" cy="2367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01A0" w:rsidRDefault="00E601A0" w:rsidP="00E601A0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57420" cy="3171190"/>
            <wp:effectExtent l="19050" t="0" r="5080" b="0"/>
            <wp:docPr id="9" name="Рисунок 9" descr="Я.ру за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.ру закры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71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01A0" w:rsidRPr="00134ECC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6.</w:t>
      </w:r>
      <w:r w:rsidR="00E601A0" w:rsidRPr="00134EC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Важно научить и правилам пожарной безопасности в летний период. Не позволяйте разводить костры без присутствия взрослых. </w:t>
      </w:r>
      <w:r w:rsidR="00E601A0" w:rsidRPr="00134ECC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lastRenderedPageBreak/>
        <w:t>Поясните опасность огненной стихии в быстром распространении на соседние объекты.</w:t>
      </w:r>
    </w:p>
    <w:p w:rsidR="00E601A0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7.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Соблюдайте питьевой режим, чтобы не допустить обезвоживания. Давайте ребенку очищенную природную воду без газа.</w:t>
      </w:r>
    </w:p>
    <w:p w:rsidR="00E601A0" w:rsidRPr="00E601A0" w:rsidRDefault="00134ECC" w:rsidP="00134ECC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8.</w:t>
      </w:r>
      <w:r w:rsidR="00E601A0"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Если ваше чадо катается на велосипеде или роликах, приобретите ему защитный шлем, налокотники и наколенники.</w:t>
      </w:r>
    </w:p>
    <w:p w:rsidR="00E601A0" w:rsidRDefault="00E601A0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601A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134ECC" w:rsidRDefault="00134ECC" w:rsidP="00E601A0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134ECC" w:rsidRPr="00E601A0" w:rsidRDefault="00134ECC" w:rsidP="00134E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4EC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ПРИЯТНОГО ЛЕТНЕГО ОТДЫХА!</w:t>
      </w:r>
    </w:p>
    <w:sectPr w:rsidR="00134ECC" w:rsidRPr="00E601A0" w:rsidSect="0086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FEF"/>
    <w:multiLevelType w:val="multilevel"/>
    <w:tmpl w:val="E8D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17598"/>
    <w:multiLevelType w:val="multilevel"/>
    <w:tmpl w:val="CEE8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32DF7"/>
    <w:multiLevelType w:val="multilevel"/>
    <w:tmpl w:val="320E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1A0"/>
    <w:rsid w:val="00134ECC"/>
    <w:rsid w:val="00862D03"/>
    <w:rsid w:val="00E11406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3"/>
  </w:style>
  <w:style w:type="paragraph" w:styleId="3">
    <w:name w:val="heading 3"/>
    <w:basedOn w:val="a"/>
    <w:link w:val="30"/>
    <w:uiPriority w:val="9"/>
    <w:qFormat/>
    <w:rsid w:val="00E60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1A0"/>
  </w:style>
  <w:style w:type="character" w:styleId="a4">
    <w:name w:val="Hyperlink"/>
    <w:basedOn w:val="a0"/>
    <w:uiPriority w:val="99"/>
    <w:semiHidden/>
    <w:unhideWhenUsed/>
    <w:rsid w:val="00E601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490">
          <w:marLeft w:val="-365"/>
          <w:marRight w:val="-182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olnechnyy-udar-u-det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omanadvice.ru/teplovoy-udar-u-reben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User1</cp:lastModifiedBy>
  <cp:revision>2</cp:revision>
  <dcterms:created xsi:type="dcterms:W3CDTF">2017-08-03T13:08:00Z</dcterms:created>
  <dcterms:modified xsi:type="dcterms:W3CDTF">2017-08-03T13:08:00Z</dcterms:modified>
</cp:coreProperties>
</file>