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6C1" w:rsidRDefault="000E26C1" w:rsidP="000E26C1">
      <w:pPr>
        <w:spacing w:before="100" w:beforeAutospacing="1" w:after="100" w:afterAutospacing="1" w:line="240" w:lineRule="auto"/>
        <w:ind w:left="-426" w:firstLine="426"/>
        <w:jc w:val="right"/>
        <w:outlineLvl w:val="0"/>
        <w:rPr>
          <w:rFonts w:ascii="Times New Roman" w:eastAsia="Times New Roman" w:hAnsi="Times New Roman" w:cs="Times New Roman"/>
          <w:b/>
          <w:bCs/>
          <w:i/>
          <w:kern w:val="36"/>
          <w:sz w:val="32"/>
          <w:szCs w:val="32"/>
          <w:u w:val="single"/>
        </w:rPr>
      </w:pPr>
      <w:r w:rsidRPr="000E26C1">
        <w:rPr>
          <w:rFonts w:ascii="Times New Roman" w:eastAsia="Times New Roman" w:hAnsi="Times New Roman" w:cs="Times New Roman"/>
          <w:b/>
          <w:bCs/>
          <w:i/>
          <w:kern w:val="36"/>
          <w:sz w:val="32"/>
          <w:szCs w:val="32"/>
          <w:u w:val="single"/>
        </w:rPr>
        <w:t>Для вас родители</w:t>
      </w:r>
    </w:p>
    <w:p w:rsidR="00525635" w:rsidRPr="000E26C1" w:rsidRDefault="00525635" w:rsidP="000E26C1">
      <w:pPr>
        <w:spacing w:before="100" w:beforeAutospacing="1" w:after="100" w:afterAutospacing="1" w:line="240" w:lineRule="auto"/>
        <w:ind w:left="-426" w:firstLine="426"/>
        <w:jc w:val="center"/>
        <w:outlineLvl w:val="0"/>
        <w:rPr>
          <w:rFonts w:ascii="Times New Roman" w:eastAsia="Times New Roman" w:hAnsi="Times New Roman" w:cs="Times New Roman"/>
          <w:b/>
          <w:bCs/>
          <w:i/>
          <w:kern w:val="36"/>
          <w:sz w:val="32"/>
          <w:szCs w:val="32"/>
          <w:u w:val="single"/>
        </w:rPr>
      </w:pPr>
      <w:r>
        <w:rPr>
          <w:rFonts w:ascii="Times New Roman" w:eastAsia="Times New Roman" w:hAnsi="Times New Roman" w:cs="Times New Roman"/>
          <w:b/>
          <w:bCs/>
          <w:kern w:val="36"/>
          <w:sz w:val="40"/>
          <w:szCs w:val="40"/>
        </w:rPr>
        <w:t>Консультация для родителей</w:t>
      </w:r>
    </w:p>
    <w:p w:rsidR="009144B6" w:rsidRPr="00525635" w:rsidRDefault="009144B6" w:rsidP="000E26C1">
      <w:pPr>
        <w:spacing w:before="100" w:beforeAutospacing="1" w:after="100" w:afterAutospacing="1" w:line="240" w:lineRule="auto"/>
        <w:jc w:val="center"/>
        <w:outlineLvl w:val="0"/>
        <w:rPr>
          <w:rFonts w:ascii="Times New Roman" w:eastAsia="Times New Roman" w:hAnsi="Times New Roman" w:cs="Times New Roman"/>
          <w:b/>
          <w:bCs/>
          <w:kern w:val="36"/>
          <w:sz w:val="40"/>
          <w:szCs w:val="40"/>
        </w:rPr>
      </w:pPr>
      <w:r w:rsidRPr="00525635">
        <w:rPr>
          <w:rFonts w:ascii="Times New Roman" w:eastAsia="Times New Roman" w:hAnsi="Times New Roman" w:cs="Times New Roman"/>
          <w:b/>
          <w:bCs/>
          <w:kern w:val="36"/>
          <w:sz w:val="40"/>
          <w:szCs w:val="40"/>
        </w:rPr>
        <w:t>«Профилактика плоскостопия»</w:t>
      </w:r>
    </w:p>
    <w:p w:rsidR="009144B6" w:rsidRPr="00525635" w:rsidRDefault="00452ED2" w:rsidP="000E26C1">
      <w:p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b/>
          <w:bCs/>
          <w:sz w:val="28"/>
          <w:szCs w:val="28"/>
        </w:rPr>
        <w:t xml:space="preserve">         </w:t>
      </w:r>
      <w:r w:rsidR="009144B6" w:rsidRPr="00525635">
        <w:rPr>
          <w:rFonts w:ascii="Times New Roman" w:eastAsia="Times New Roman" w:hAnsi="Times New Roman" w:cs="Times New Roman"/>
          <w:sz w:val="28"/>
          <w:szCs w:val="28"/>
        </w:rPr>
        <w:t>В научной литературе плоскостопие чаще всего рассматривается как деформация стопы, характеризующаяся уплощением ее сводов. Нередко плоскостопие является одной из причин нарушения осанки. При плоскостопии резко понижается опорная функция ног, изменяется положение таза, становится трудно ходить.</w:t>
      </w:r>
    </w:p>
    <w:p w:rsidR="009144B6" w:rsidRPr="00525635" w:rsidRDefault="009144B6" w:rsidP="000E26C1">
      <w:p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  Наиболее ранние признаки плоскостопия – быстрая утомляемость ног, ноющие боли (при ходьбе, а в дальнейшем и при стоянии) в стопе, мышцах голени и бедра, пояснице. К вечеру может проявляться отек стопы, исчезающий за ночь.</w:t>
      </w:r>
    </w:p>
    <w:p w:rsidR="009144B6" w:rsidRPr="00525635" w:rsidRDefault="009144B6" w:rsidP="000E26C1">
      <w:p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 В профилактике плоскостопия важную роль играет правильный выбор обуви: она не должна быть тесной или слишком просторной.</w:t>
      </w:r>
    </w:p>
    <w:p w:rsidR="009144B6" w:rsidRPr="00525635" w:rsidRDefault="009144B6" w:rsidP="000E26C1">
      <w:p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 Детская обувь должна соответствовать анатомо – физиологическим особенностям стопы ребенка, быть мягкой и легкой, прочной, на гибкой подошве. Необходимо, чтобы она была достаточно свободной, не ограничивала движения пальцев и имела небольшой каблук, так как он предупреждает развитие плоскостопия и предохраняет пятку от ударов. Высота каблука не должна быть больше 1/14 длины стопы.</w:t>
      </w:r>
    </w:p>
    <w:p w:rsidR="009144B6" w:rsidRPr="00525635" w:rsidRDefault="009144B6" w:rsidP="000E26C1">
      <w:p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 Детям не следует покупать обувь с открытой пяткой. Задник должен быть устойчивым и препятствовать скольжению стопы сзади и снаружи, что предупреждает развитие плоскостопия. Детям дошкольного и школьного возраста рекомендуется пользоваться обувью, охватывающей щиколотку, так как ношение более низкой обуви вызывает утомление и приводит к деформации пальцев.</w:t>
      </w:r>
    </w:p>
    <w:p w:rsidR="009144B6" w:rsidRPr="00525635" w:rsidRDefault="009144B6" w:rsidP="000E26C1">
      <w:p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 xml:space="preserve"> По степени закрытия стопы различают следующие виды обуви: сапожки, ботинки, полуботинки, туфли, сандалии. При выборе обуви необходимо учитывать не только размер ноги, но и полноту. Для детей выпускается обувь двух </w:t>
      </w:r>
      <w:r w:rsidR="000E26C1" w:rsidRPr="00525635">
        <w:rPr>
          <w:rFonts w:ascii="Times New Roman" w:eastAsia="Times New Roman" w:hAnsi="Times New Roman" w:cs="Times New Roman"/>
          <w:sz w:val="28"/>
          <w:szCs w:val="28"/>
        </w:rPr>
        <w:t>полноты</w:t>
      </w:r>
      <w:r w:rsidRPr="00525635">
        <w:rPr>
          <w:rFonts w:ascii="Times New Roman" w:eastAsia="Times New Roman" w:hAnsi="Times New Roman" w:cs="Times New Roman"/>
          <w:sz w:val="28"/>
          <w:szCs w:val="28"/>
        </w:rPr>
        <w:t>. Лучшим материалом для подошвы детской обуви является кожа. Она обладает достаточной прочностью, пластичностью, паро- и воздухопроницаемостью. У детей до 8 лет стопа ежегодно удлиняется в среднем на 11 мм, в связи</w:t>
      </w:r>
      <w:r w:rsidR="000E26C1">
        <w:rPr>
          <w:rFonts w:ascii="Times New Roman" w:eastAsia="Times New Roman" w:hAnsi="Times New Roman" w:cs="Times New Roman"/>
          <w:sz w:val="28"/>
          <w:szCs w:val="28"/>
        </w:rPr>
        <w:t>,</w:t>
      </w:r>
      <w:r w:rsidRPr="00525635">
        <w:rPr>
          <w:rFonts w:ascii="Times New Roman" w:eastAsia="Times New Roman" w:hAnsi="Times New Roman" w:cs="Times New Roman"/>
          <w:sz w:val="28"/>
          <w:szCs w:val="28"/>
        </w:rPr>
        <w:t xml:space="preserve"> с чем обувь рекомендуется обновлять каждые 6 месяцев.</w:t>
      </w:r>
    </w:p>
    <w:p w:rsidR="009144B6" w:rsidRPr="00525635" w:rsidRDefault="009144B6" w:rsidP="000E26C1">
      <w:p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 Необходимо следить за тем, чтобы детская обувь всегда была сухой и чистой.</w:t>
      </w:r>
    </w:p>
    <w:p w:rsidR="009144B6" w:rsidRPr="00525635" w:rsidRDefault="009144B6" w:rsidP="000E26C1">
      <w:p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 В процессе профилактики плоскостопия у детей необходимо:</w:t>
      </w:r>
    </w:p>
    <w:p w:rsidR="009144B6" w:rsidRPr="00525635" w:rsidRDefault="009144B6" w:rsidP="000E26C1">
      <w:p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 • следить за их осанкой;</w:t>
      </w:r>
    </w:p>
    <w:p w:rsidR="009144B6" w:rsidRPr="00525635" w:rsidRDefault="009144B6" w:rsidP="000E26C1">
      <w:p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 • обращать внимание на то, чтобы они всегда держали корпус и голову прямо;</w:t>
      </w:r>
    </w:p>
    <w:p w:rsidR="009144B6" w:rsidRPr="00525635" w:rsidRDefault="009144B6" w:rsidP="000E26C1">
      <w:p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 • следить</w:t>
      </w:r>
      <w:r w:rsidR="000E26C1">
        <w:rPr>
          <w:rFonts w:ascii="Times New Roman" w:eastAsia="Times New Roman" w:hAnsi="Times New Roman" w:cs="Times New Roman"/>
          <w:sz w:val="28"/>
          <w:szCs w:val="28"/>
        </w:rPr>
        <w:t>, чтобы они не разводили широко</w:t>
      </w:r>
      <w:r w:rsidRPr="00525635">
        <w:rPr>
          <w:rFonts w:ascii="Times New Roman" w:eastAsia="Times New Roman" w:hAnsi="Times New Roman" w:cs="Times New Roman"/>
          <w:sz w:val="28"/>
          <w:szCs w:val="28"/>
        </w:rPr>
        <w:t>носки ног при ходьбе;</w:t>
      </w:r>
      <w:bookmarkStart w:id="0" w:name="_GoBack"/>
      <w:bookmarkEnd w:id="0"/>
    </w:p>
    <w:p w:rsidR="009144B6" w:rsidRPr="00525635" w:rsidRDefault="009144B6" w:rsidP="000E26C1">
      <w:p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  • ежедневно заниматься гимнастикой и спортом;</w:t>
      </w:r>
    </w:p>
    <w:p w:rsidR="009144B6" w:rsidRPr="00525635" w:rsidRDefault="009144B6" w:rsidP="000E26C1">
      <w:p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 • ходить босиком в теплое время года по неровной почве.</w:t>
      </w:r>
    </w:p>
    <w:p w:rsidR="009144B6" w:rsidRPr="00525635" w:rsidRDefault="009144B6" w:rsidP="000E26C1">
      <w:p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 Главным средством профилактики плоскостопия является специальная гимнастика, направленная на укрепление мышечно – связочного аппарата стоп и голени. Особенно полезна ходьба на носках и наружных краях стопы.</w:t>
      </w:r>
    </w:p>
    <w:p w:rsidR="000E26C1" w:rsidRDefault="009144B6" w:rsidP="000E26C1">
      <w:p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 </w:t>
      </w:r>
    </w:p>
    <w:p w:rsidR="000E26C1" w:rsidRPr="000E26C1" w:rsidRDefault="000E26C1" w:rsidP="000E26C1">
      <w:pPr>
        <w:spacing w:after="0" w:line="240" w:lineRule="auto"/>
        <w:jc w:val="both"/>
        <w:rPr>
          <w:rFonts w:ascii="Times New Roman" w:eastAsia="Times New Roman" w:hAnsi="Times New Roman" w:cs="Times New Roman"/>
          <w:sz w:val="28"/>
          <w:szCs w:val="28"/>
          <w:u w:val="single"/>
        </w:rPr>
      </w:pPr>
      <w:r w:rsidRPr="000E26C1">
        <w:rPr>
          <w:rFonts w:ascii="Times New Roman" w:eastAsia="Times New Roman" w:hAnsi="Times New Roman" w:cs="Times New Roman"/>
          <w:sz w:val="28"/>
          <w:szCs w:val="28"/>
          <w:u w:val="single"/>
        </w:rPr>
        <w:lastRenderedPageBreak/>
        <w:t>Профилактические упражнения</w:t>
      </w:r>
    </w:p>
    <w:p w:rsidR="000E26C1" w:rsidRDefault="000E26C1" w:rsidP="000E26C1">
      <w:pPr>
        <w:spacing w:after="0" w:line="240" w:lineRule="auto"/>
        <w:jc w:val="both"/>
        <w:rPr>
          <w:rFonts w:ascii="Times New Roman" w:eastAsia="Times New Roman" w:hAnsi="Times New Roman" w:cs="Times New Roman"/>
          <w:b/>
          <w:bCs/>
          <w:sz w:val="28"/>
          <w:szCs w:val="28"/>
        </w:rPr>
      </w:pPr>
    </w:p>
    <w:p w:rsidR="009144B6" w:rsidRPr="00525635" w:rsidRDefault="009144B6" w:rsidP="000E26C1">
      <w:p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b/>
          <w:bCs/>
          <w:sz w:val="28"/>
          <w:szCs w:val="28"/>
        </w:rPr>
        <w:t>Разминка «Веселый зоосад»</w:t>
      </w:r>
      <w:r w:rsidRPr="00525635">
        <w:rPr>
          <w:rFonts w:ascii="Times New Roman" w:eastAsia="Times New Roman" w:hAnsi="Times New Roman" w:cs="Times New Roman"/>
          <w:sz w:val="28"/>
          <w:szCs w:val="28"/>
        </w:rPr>
        <w:t>.</w:t>
      </w:r>
    </w:p>
    <w:p w:rsidR="009144B6" w:rsidRPr="00525635" w:rsidRDefault="009144B6" w:rsidP="000E26C1">
      <w:p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 1. «Танцующий верблюд». Ходьба на месте с поочередным подниманием пятки (носки от пола не отрывать)</w:t>
      </w:r>
      <w:proofErr w:type="gramStart"/>
      <w:r w:rsidRPr="00525635">
        <w:rPr>
          <w:rFonts w:ascii="Times New Roman" w:eastAsia="Times New Roman" w:hAnsi="Times New Roman" w:cs="Times New Roman"/>
          <w:sz w:val="28"/>
          <w:szCs w:val="28"/>
        </w:rPr>
        <w:t xml:space="preserve"> .</w:t>
      </w:r>
      <w:proofErr w:type="gramEnd"/>
    </w:p>
    <w:p w:rsidR="009144B6" w:rsidRPr="00525635" w:rsidRDefault="009144B6" w:rsidP="000E26C1">
      <w:p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 Начиная тренировку,</w:t>
      </w:r>
    </w:p>
    <w:p w:rsidR="009144B6" w:rsidRPr="00525635" w:rsidRDefault="009144B6" w:rsidP="000E26C1">
      <w:p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 Верблюды танцуют ловко.</w:t>
      </w:r>
    </w:p>
    <w:p w:rsidR="009144B6" w:rsidRPr="00525635" w:rsidRDefault="009144B6" w:rsidP="000E26C1">
      <w:p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 2. «Жирафы». Ходьба на носках, руки вверх.</w:t>
      </w:r>
    </w:p>
    <w:p w:rsidR="009144B6" w:rsidRPr="00525635" w:rsidRDefault="009144B6" w:rsidP="000E26C1">
      <w:p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 Пробираются вперед,</w:t>
      </w:r>
    </w:p>
    <w:p w:rsidR="009144B6" w:rsidRPr="00525635" w:rsidRDefault="009144B6" w:rsidP="000E26C1">
      <w:p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 Здесь жирафов кто – то ждет.</w:t>
      </w:r>
    </w:p>
    <w:p w:rsidR="009144B6" w:rsidRPr="00525635" w:rsidRDefault="009144B6" w:rsidP="000E26C1">
      <w:p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 3.«Косолапые медведи». Ходьба на внешнем своде стопы, руки на поясе.</w:t>
      </w:r>
    </w:p>
    <w:p w:rsidR="009144B6" w:rsidRPr="00525635" w:rsidRDefault="009144B6" w:rsidP="000E26C1">
      <w:p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 Мишка важно так шагает,</w:t>
      </w:r>
    </w:p>
    <w:p w:rsidR="009144B6" w:rsidRPr="00525635" w:rsidRDefault="009144B6" w:rsidP="000E26C1">
      <w:p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 На бок лапы расставляет.</w:t>
      </w:r>
    </w:p>
    <w:p w:rsidR="00D379B5" w:rsidRPr="00525635" w:rsidRDefault="009144B6" w:rsidP="000E26C1">
      <w:pPr>
        <w:spacing w:after="0" w:line="240" w:lineRule="auto"/>
        <w:jc w:val="both"/>
        <w:rPr>
          <w:rFonts w:ascii="Times New Roman" w:hAnsi="Times New Roman" w:cs="Times New Roman"/>
          <w:b/>
          <w:sz w:val="28"/>
          <w:szCs w:val="28"/>
        </w:rPr>
      </w:pPr>
      <w:r w:rsidRPr="00525635">
        <w:rPr>
          <w:rFonts w:ascii="Times New Roman" w:eastAsia="Times New Roman" w:hAnsi="Times New Roman" w:cs="Times New Roman"/>
          <w:sz w:val="28"/>
          <w:szCs w:val="28"/>
        </w:rPr>
        <w:t> </w:t>
      </w:r>
      <w:r w:rsidR="00D379B5" w:rsidRPr="00525635">
        <w:rPr>
          <w:rFonts w:ascii="Times New Roman" w:eastAsia="Times New Roman" w:hAnsi="Times New Roman" w:cs="Times New Roman"/>
          <w:b/>
          <w:sz w:val="28"/>
          <w:szCs w:val="28"/>
        </w:rPr>
        <w:t>Примерный комплекс упражнений для профилактики и коррекции начальных форм  плоскостопия:</w:t>
      </w:r>
    </w:p>
    <w:p w:rsidR="00D379B5" w:rsidRPr="00525635" w:rsidRDefault="00D379B5" w:rsidP="000E26C1">
      <w:pPr>
        <w:numPr>
          <w:ilvl w:val="0"/>
          <w:numId w:val="1"/>
        </w:num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И. п. - сидя на гимнастической скамейке (или на стуле), одна нога вытянута вперёд. Поворот стопы внутрь с оттягиванием носка. По 10 раз каждой ногой.</w:t>
      </w:r>
    </w:p>
    <w:p w:rsidR="00D379B5" w:rsidRPr="00525635" w:rsidRDefault="00D379B5" w:rsidP="000E26C1">
      <w:pPr>
        <w:numPr>
          <w:ilvl w:val="0"/>
          <w:numId w:val="1"/>
        </w:num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Тоже в положении стоя.</w:t>
      </w:r>
    </w:p>
    <w:p w:rsidR="00D379B5" w:rsidRPr="00525635" w:rsidRDefault="00D379B5" w:rsidP="000E26C1">
      <w:pPr>
        <w:numPr>
          <w:ilvl w:val="0"/>
          <w:numId w:val="1"/>
        </w:num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И. п.  – стоя на наружных сводах стоп. Подняться на носки; вернуться в И. п. Повторить 6-8 раз.</w:t>
      </w:r>
    </w:p>
    <w:p w:rsidR="00D379B5" w:rsidRPr="00525635" w:rsidRDefault="00D379B5" w:rsidP="000E26C1">
      <w:pPr>
        <w:numPr>
          <w:ilvl w:val="0"/>
          <w:numId w:val="1"/>
        </w:num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И. п. – то же. Полуприседания. Повторить 6-8 раз.</w:t>
      </w:r>
    </w:p>
    <w:p w:rsidR="00D379B5" w:rsidRPr="00525635" w:rsidRDefault="00D379B5" w:rsidP="000E26C1">
      <w:pPr>
        <w:numPr>
          <w:ilvl w:val="0"/>
          <w:numId w:val="1"/>
        </w:num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 xml:space="preserve">И. п. – </w:t>
      </w:r>
      <w:proofErr w:type="gramStart"/>
      <w:r w:rsidRPr="00525635">
        <w:rPr>
          <w:rFonts w:ascii="Times New Roman" w:eastAsia="Times New Roman" w:hAnsi="Times New Roman" w:cs="Times New Roman"/>
          <w:sz w:val="28"/>
          <w:szCs w:val="28"/>
        </w:rPr>
        <w:t>о</w:t>
      </w:r>
      <w:proofErr w:type="gramEnd"/>
      <w:r w:rsidRPr="00525635">
        <w:rPr>
          <w:rFonts w:ascii="Times New Roman" w:eastAsia="Times New Roman" w:hAnsi="Times New Roman" w:cs="Times New Roman"/>
          <w:sz w:val="28"/>
          <w:szCs w:val="28"/>
        </w:rPr>
        <w:t>. с., руки на поясе. Ходьба на наружных сводах стоп 30-60 с.</w:t>
      </w:r>
    </w:p>
    <w:p w:rsidR="00D379B5" w:rsidRPr="00525635" w:rsidRDefault="00D379B5" w:rsidP="000E26C1">
      <w:pPr>
        <w:numPr>
          <w:ilvl w:val="0"/>
          <w:numId w:val="1"/>
        </w:num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И. п. - то же, но носки сомкнуты. Поднять пальцы ног вверх; вернуться в  и</w:t>
      </w:r>
      <w:proofErr w:type="gramStart"/>
      <w:r w:rsidRPr="00525635">
        <w:rPr>
          <w:rFonts w:ascii="Times New Roman" w:eastAsia="Times New Roman" w:hAnsi="Times New Roman" w:cs="Times New Roman"/>
          <w:sz w:val="28"/>
          <w:szCs w:val="28"/>
        </w:rPr>
        <w:t xml:space="preserve"> .</w:t>
      </w:r>
      <w:proofErr w:type="gramEnd"/>
      <w:r w:rsidRPr="00525635">
        <w:rPr>
          <w:rFonts w:ascii="Times New Roman" w:eastAsia="Times New Roman" w:hAnsi="Times New Roman" w:cs="Times New Roman"/>
          <w:sz w:val="28"/>
          <w:szCs w:val="28"/>
        </w:rPr>
        <w:t>п. Повторить 10-15 раз.</w:t>
      </w:r>
    </w:p>
    <w:p w:rsidR="00D379B5" w:rsidRPr="00525635" w:rsidRDefault="00D379B5" w:rsidP="000E26C1">
      <w:pPr>
        <w:numPr>
          <w:ilvl w:val="0"/>
          <w:numId w:val="1"/>
        </w:num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И. п. – стоя носки вместе, пятки врозь. Подняться на носки; вернуться в и. п. Повторить 10 раз.</w:t>
      </w:r>
    </w:p>
    <w:p w:rsidR="00D379B5" w:rsidRPr="00525635" w:rsidRDefault="00D379B5" w:rsidP="000E26C1">
      <w:pPr>
        <w:numPr>
          <w:ilvl w:val="0"/>
          <w:numId w:val="1"/>
        </w:num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И. п. - стоя, ноги врозь (стопы параллельны), руки в стороны, присесть с опорой на всю ступню; вернуться в и. п.  Повторить 6-8 раз.</w:t>
      </w:r>
    </w:p>
    <w:p w:rsidR="00D379B5" w:rsidRPr="00525635" w:rsidRDefault="00D379B5" w:rsidP="000E26C1">
      <w:pPr>
        <w:numPr>
          <w:ilvl w:val="0"/>
          <w:numId w:val="1"/>
        </w:num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И. п. – стоя, правая (левая) нога перед носком левой (правой) – «след в след». Подняться на носки; вернуться в и. п. Повторить8 - 10 раз.</w:t>
      </w:r>
    </w:p>
    <w:p w:rsidR="00D379B5" w:rsidRPr="00525635" w:rsidRDefault="00D379B5" w:rsidP="000E26C1">
      <w:pPr>
        <w:numPr>
          <w:ilvl w:val="0"/>
          <w:numId w:val="1"/>
        </w:num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 И. п.- стоя на носках (стопы параллельны), руки на поясе. Подняться на носки  и опуститься на всю ступню. Повторить 8 – 10 раз.</w:t>
      </w:r>
    </w:p>
    <w:p w:rsidR="00D379B5" w:rsidRPr="00525635" w:rsidRDefault="00D379B5" w:rsidP="000E26C1">
      <w:pPr>
        <w:numPr>
          <w:ilvl w:val="0"/>
          <w:numId w:val="1"/>
        </w:num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 И. п. - стоя на носках. Развернуть пятки наружу; вернуться в и. п. Повторить 8 – 10 раз.</w:t>
      </w:r>
    </w:p>
    <w:p w:rsidR="00D379B5" w:rsidRPr="00525635" w:rsidRDefault="00D379B5" w:rsidP="000E26C1">
      <w:pPr>
        <w:numPr>
          <w:ilvl w:val="0"/>
          <w:numId w:val="1"/>
        </w:num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И. п. – стоя, стопы параллельны (на расстоянии ладони друг от друга). Сгибая пальцы, поднимать внутренние края стоп. Повторить  8 – 10 раз.</w:t>
      </w:r>
    </w:p>
    <w:p w:rsidR="00D379B5" w:rsidRPr="00525635" w:rsidRDefault="00D379B5" w:rsidP="000E26C1">
      <w:pPr>
        <w:numPr>
          <w:ilvl w:val="0"/>
          <w:numId w:val="1"/>
        </w:num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И. п. – стоя, стопы повернуть внутрь. Подняться на носки, медленно согнуть и выпрямить ноги в коленях; вернуться в и. п. Повторить 6 – 8 раз.</w:t>
      </w:r>
    </w:p>
    <w:p w:rsidR="00D379B5" w:rsidRDefault="00D379B5" w:rsidP="000E26C1">
      <w:pPr>
        <w:numPr>
          <w:ilvl w:val="0"/>
          <w:numId w:val="1"/>
        </w:numPr>
        <w:spacing w:after="0" w:line="240" w:lineRule="auto"/>
        <w:jc w:val="both"/>
        <w:rPr>
          <w:rFonts w:ascii="Times New Roman" w:eastAsia="Times New Roman" w:hAnsi="Times New Roman" w:cs="Times New Roman"/>
          <w:sz w:val="28"/>
          <w:szCs w:val="28"/>
        </w:rPr>
      </w:pPr>
      <w:r w:rsidRPr="00525635">
        <w:rPr>
          <w:rFonts w:ascii="Times New Roman" w:eastAsia="Times New Roman" w:hAnsi="Times New Roman" w:cs="Times New Roman"/>
          <w:sz w:val="28"/>
          <w:szCs w:val="28"/>
        </w:rPr>
        <w:t>И. п. – упор присед. Передвижение  небольшими шагами вперёд. 30 – 40 с. тоже прыжками («зайчик»).</w:t>
      </w:r>
    </w:p>
    <w:p w:rsidR="000E26C1" w:rsidRDefault="000E26C1" w:rsidP="000E26C1">
      <w:pPr>
        <w:spacing w:after="0" w:line="240" w:lineRule="auto"/>
        <w:ind w:left="720"/>
        <w:jc w:val="right"/>
        <w:rPr>
          <w:rFonts w:ascii="Times New Roman" w:eastAsia="Times New Roman" w:hAnsi="Times New Roman" w:cs="Times New Roman"/>
          <w:sz w:val="28"/>
          <w:szCs w:val="28"/>
        </w:rPr>
      </w:pPr>
    </w:p>
    <w:p w:rsidR="000E26C1" w:rsidRDefault="000E26C1" w:rsidP="000E26C1">
      <w:pPr>
        <w:spacing w:after="0" w:line="240" w:lineRule="auto"/>
        <w:ind w:left="72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Подготовила инструктор </w:t>
      </w:r>
      <w:proofErr w:type="gramStart"/>
      <w:r>
        <w:rPr>
          <w:rFonts w:ascii="Times New Roman" w:eastAsia="Times New Roman" w:hAnsi="Times New Roman" w:cs="Times New Roman"/>
          <w:sz w:val="28"/>
          <w:szCs w:val="28"/>
        </w:rPr>
        <w:t>по</w:t>
      </w:r>
      <w:proofErr w:type="gramEnd"/>
      <w:r>
        <w:rPr>
          <w:rFonts w:ascii="Times New Roman" w:eastAsia="Times New Roman" w:hAnsi="Times New Roman" w:cs="Times New Roman"/>
          <w:sz w:val="28"/>
          <w:szCs w:val="28"/>
        </w:rPr>
        <w:t xml:space="preserve"> </w:t>
      </w:r>
    </w:p>
    <w:p w:rsidR="000E26C1" w:rsidRDefault="000E26C1" w:rsidP="000E26C1">
      <w:pPr>
        <w:spacing w:after="0" w:line="240" w:lineRule="auto"/>
        <w:ind w:left="72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физической культуре МБДОУ д/с№1 </w:t>
      </w:r>
    </w:p>
    <w:p w:rsidR="000E26C1" w:rsidRPr="00525635" w:rsidRDefault="000E26C1" w:rsidP="000E26C1">
      <w:pPr>
        <w:spacing w:after="0" w:line="240" w:lineRule="auto"/>
        <w:ind w:left="72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Колокольчик» </w:t>
      </w:r>
      <w:proofErr w:type="spellStart"/>
      <w:r>
        <w:rPr>
          <w:rFonts w:ascii="Times New Roman" w:eastAsia="Times New Roman" w:hAnsi="Times New Roman" w:cs="Times New Roman"/>
          <w:sz w:val="28"/>
          <w:szCs w:val="28"/>
        </w:rPr>
        <w:t>Поддубнова</w:t>
      </w:r>
      <w:proofErr w:type="spellEnd"/>
      <w:r>
        <w:rPr>
          <w:rFonts w:ascii="Times New Roman" w:eastAsia="Times New Roman" w:hAnsi="Times New Roman" w:cs="Times New Roman"/>
          <w:sz w:val="28"/>
          <w:szCs w:val="28"/>
        </w:rPr>
        <w:t xml:space="preserve"> Д.Н.</w:t>
      </w:r>
    </w:p>
    <w:sectPr w:rsidR="000E26C1" w:rsidRPr="00525635" w:rsidSect="00525635">
      <w:pgSz w:w="11906" w:h="16838"/>
      <w:pgMar w:top="568"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370C"/>
    <w:multiLevelType w:val="multilevel"/>
    <w:tmpl w:val="9654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useFELayout/>
    <w:compatSetting w:name="compatibilityMode" w:uri="http://schemas.microsoft.com/office/word" w:val="12"/>
  </w:compat>
  <w:rsids>
    <w:rsidRoot w:val="009144B6"/>
    <w:rsid w:val="000E26C1"/>
    <w:rsid w:val="00452ED2"/>
    <w:rsid w:val="00500A45"/>
    <w:rsid w:val="00525635"/>
    <w:rsid w:val="009144B6"/>
    <w:rsid w:val="00C21A85"/>
    <w:rsid w:val="00CE46A3"/>
    <w:rsid w:val="00D122E9"/>
    <w:rsid w:val="00D37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2E9"/>
  </w:style>
  <w:style w:type="paragraph" w:styleId="1">
    <w:name w:val="heading 1"/>
    <w:basedOn w:val="a"/>
    <w:link w:val="10"/>
    <w:uiPriority w:val="9"/>
    <w:qFormat/>
    <w:rsid w:val="009144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44B6"/>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9144B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144B6"/>
    <w:rPr>
      <w:b/>
      <w:bCs/>
    </w:rPr>
  </w:style>
  <w:style w:type="paragraph" w:customStyle="1" w:styleId="c6">
    <w:name w:val="c6"/>
    <w:basedOn w:val="a"/>
    <w:rsid w:val="00D379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D379B5"/>
  </w:style>
  <w:style w:type="paragraph" w:customStyle="1" w:styleId="c3">
    <w:name w:val="c3"/>
    <w:basedOn w:val="a"/>
    <w:rsid w:val="00D379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379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86096">
      <w:bodyDiv w:val="1"/>
      <w:marLeft w:val="0"/>
      <w:marRight w:val="0"/>
      <w:marTop w:val="0"/>
      <w:marBottom w:val="0"/>
      <w:divBdr>
        <w:top w:val="none" w:sz="0" w:space="0" w:color="auto"/>
        <w:left w:val="none" w:sz="0" w:space="0" w:color="auto"/>
        <w:bottom w:val="none" w:sz="0" w:space="0" w:color="auto"/>
        <w:right w:val="none" w:sz="0" w:space="0" w:color="auto"/>
      </w:divBdr>
      <w:divsChild>
        <w:div w:id="2038197299">
          <w:marLeft w:val="0"/>
          <w:marRight w:val="0"/>
          <w:marTop w:val="0"/>
          <w:marBottom w:val="0"/>
          <w:divBdr>
            <w:top w:val="none" w:sz="0" w:space="0" w:color="auto"/>
            <w:left w:val="none" w:sz="0" w:space="0" w:color="auto"/>
            <w:bottom w:val="none" w:sz="0" w:space="0" w:color="auto"/>
            <w:right w:val="none" w:sz="0" w:space="0" w:color="auto"/>
          </w:divBdr>
        </w:div>
      </w:divsChild>
    </w:div>
    <w:div w:id="2017419616">
      <w:bodyDiv w:val="1"/>
      <w:marLeft w:val="0"/>
      <w:marRight w:val="0"/>
      <w:marTop w:val="0"/>
      <w:marBottom w:val="0"/>
      <w:divBdr>
        <w:top w:val="none" w:sz="0" w:space="0" w:color="auto"/>
        <w:left w:val="none" w:sz="0" w:space="0" w:color="auto"/>
        <w:bottom w:val="none" w:sz="0" w:space="0" w:color="auto"/>
        <w:right w:val="none" w:sz="0" w:space="0" w:color="auto"/>
      </w:divBdr>
      <w:divsChild>
        <w:div w:id="807086463">
          <w:marLeft w:val="0"/>
          <w:marRight w:val="0"/>
          <w:marTop w:val="0"/>
          <w:marBottom w:val="0"/>
          <w:divBdr>
            <w:top w:val="none" w:sz="0" w:space="0" w:color="auto"/>
            <w:left w:val="none" w:sz="0" w:space="0" w:color="auto"/>
            <w:bottom w:val="none" w:sz="0" w:space="0" w:color="auto"/>
            <w:right w:val="none" w:sz="0" w:space="0" w:color="auto"/>
          </w:divBdr>
        </w:div>
        <w:div w:id="47732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690</Words>
  <Characters>3939</Characters>
  <Application>Microsoft Office Word</Application>
  <DocSecurity>0</DocSecurity>
  <Lines>32</Lines>
  <Paragraphs>9</Paragraphs>
  <ScaleCrop>false</ScaleCrop>
  <Company>Reanimator Extreme Edition</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User1</cp:lastModifiedBy>
  <cp:revision>10</cp:revision>
  <dcterms:created xsi:type="dcterms:W3CDTF">2016-01-28T15:16:00Z</dcterms:created>
  <dcterms:modified xsi:type="dcterms:W3CDTF">2016-04-20T12:21:00Z</dcterms:modified>
</cp:coreProperties>
</file>